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59" w:rsidRPr="001D5FBA" w:rsidRDefault="00DE648B" w:rsidP="001365AA">
      <w:pPr>
        <w:spacing w:before="30" w:after="0" w:line="240" w:lineRule="exact"/>
        <w:jc w:val="center"/>
        <w:rPr>
          <w:rFonts w:ascii="Times New Roman" w:hAnsi="Times New Roman" w:cs="Times New Roman"/>
          <w:b/>
          <w:sz w:val="24"/>
          <w:szCs w:val="24"/>
        </w:rPr>
      </w:pPr>
      <w:r w:rsidRPr="001D5FBA">
        <w:rPr>
          <w:rFonts w:ascii="Times New Roman" w:hAnsi="Times New Roman" w:cs="Times New Roman"/>
          <w:b/>
          <w:sz w:val="24"/>
          <w:szCs w:val="24"/>
        </w:rPr>
        <w:t xml:space="preserve">EL </w:t>
      </w:r>
      <w:r w:rsidR="009E5F59" w:rsidRPr="001D5FBA">
        <w:rPr>
          <w:rFonts w:ascii="Times New Roman" w:hAnsi="Times New Roman" w:cs="Times New Roman"/>
          <w:b/>
          <w:sz w:val="24"/>
          <w:szCs w:val="24"/>
        </w:rPr>
        <w:t>PROYECTO AULA DE LA UNIVERSIDAD VERACRUZANA</w:t>
      </w:r>
    </w:p>
    <w:p w:rsidR="009E5F59" w:rsidRPr="001D5FBA" w:rsidRDefault="000C1E18" w:rsidP="001365AA">
      <w:pPr>
        <w:spacing w:before="30" w:after="0" w:line="240" w:lineRule="exact"/>
        <w:jc w:val="center"/>
        <w:rPr>
          <w:rFonts w:ascii="Times New Roman" w:hAnsi="Times New Roman" w:cs="Times New Roman"/>
          <w:b/>
          <w:sz w:val="24"/>
          <w:szCs w:val="24"/>
        </w:rPr>
      </w:pPr>
      <w:r w:rsidRPr="001D5FBA">
        <w:rPr>
          <w:rFonts w:ascii="Times New Roman" w:hAnsi="Times New Roman" w:cs="Times New Roman"/>
          <w:b/>
          <w:sz w:val="24"/>
          <w:szCs w:val="24"/>
        </w:rPr>
        <w:t>El estudiante como protagonista.</w:t>
      </w:r>
    </w:p>
    <w:p w:rsidR="00D16037" w:rsidRPr="001D5FBA" w:rsidRDefault="00D16037" w:rsidP="001365AA">
      <w:pPr>
        <w:spacing w:before="30" w:after="0" w:line="240" w:lineRule="exact"/>
        <w:jc w:val="center"/>
        <w:rPr>
          <w:rFonts w:ascii="Times New Roman" w:hAnsi="Times New Roman" w:cs="Times New Roman"/>
          <w:b/>
          <w:sz w:val="24"/>
          <w:szCs w:val="24"/>
        </w:rPr>
      </w:pPr>
    </w:p>
    <w:p w:rsidR="00C71065" w:rsidRPr="001D5FBA" w:rsidRDefault="00D16037"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 xml:space="preserve">Carolina </w:t>
      </w:r>
      <w:r w:rsidR="000A1CF9" w:rsidRPr="001D5FBA">
        <w:rPr>
          <w:rFonts w:ascii="Times New Roman" w:hAnsi="Times New Roman" w:cs="Times New Roman"/>
          <w:sz w:val="24"/>
          <w:szCs w:val="24"/>
        </w:rPr>
        <w:t>VALERIO-MATEOS</w:t>
      </w:r>
      <w:r w:rsidR="00EA1EAD">
        <w:rPr>
          <w:rFonts w:ascii="Times New Roman" w:hAnsi="Times New Roman" w:cs="Times New Roman"/>
          <w:sz w:val="24"/>
          <w:szCs w:val="24"/>
        </w:rPr>
        <w:t xml:space="preserve">, </w:t>
      </w:r>
      <w:r w:rsidR="000A1CF9" w:rsidRPr="001D5FBA">
        <w:rPr>
          <w:rFonts w:ascii="Times New Roman" w:hAnsi="Times New Roman" w:cs="Times New Roman"/>
          <w:sz w:val="24"/>
          <w:szCs w:val="24"/>
        </w:rPr>
        <w:t xml:space="preserve"> </w:t>
      </w:r>
      <w:r w:rsidR="00C71065" w:rsidRPr="001D5FBA">
        <w:rPr>
          <w:rFonts w:ascii="Times New Roman" w:hAnsi="Times New Roman" w:cs="Times New Roman"/>
          <w:sz w:val="24"/>
          <w:szCs w:val="24"/>
        </w:rPr>
        <w:t>Universidad Veracruzan</w:t>
      </w:r>
      <w:r w:rsidR="000A1CF9" w:rsidRPr="001D5FBA">
        <w:rPr>
          <w:rFonts w:ascii="Times New Roman" w:hAnsi="Times New Roman" w:cs="Times New Roman"/>
          <w:sz w:val="24"/>
          <w:szCs w:val="24"/>
        </w:rPr>
        <w:t>a Ver. México.</w:t>
      </w:r>
    </w:p>
    <w:p w:rsidR="000A1CF9" w:rsidRPr="001D5FBA" w:rsidRDefault="000A1CF9" w:rsidP="001365AA">
      <w:pPr>
        <w:pStyle w:val="Default"/>
        <w:spacing w:before="30" w:line="240" w:lineRule="exact"/>
        <w:rPr>
          <w:rFonts w:ascii="Times New Roman" w:hAnsi="Times New Roman" w:cs="Times New Roman"/>
          <w:color w:val="auto"/>
        </w:rPr>
      </w:pPr>
    </w:p>
    <w:p w:rsidR="00DC0B20" w:rsidRPr="001D5FBA" w:rsidRDefault="000A1CF9" w:rsidP="001365AA">
      <w:pPr>
        <w:pStyle w:val="Default"/>
        <w:spacing w:before="30" w:line="240" w:lineRule="exact"/>
        <w:jc w:val="center"/>
        <w:rPr>
          <w:rFonts w:ascii="Times New Roman" w:hAnsi="Times New Roman" w:cs="Times New Roman"/>
          <w:b/>
        </w:rPr>
      </w:pPr>
      <w:r w:rsidRPr="001D5FBA">
        <w:rPr>
          <w:rFonts w:ascii="Times New Roman" w:hAnsi="Times New Roman" w:cs="Times New Roman"/>
          <w:b/>
        </w:rPr>
        <w:t>Resumen</w:t>
      </w:r>
    </w:p>
    <w:p w:rsidR="000A1CF9" w:rsidRPr="001D5FBA" w:rsidRDefault="000A1CF9" w:rsidP="001365AA">
      <w:pPr>
        <w:pStyle w:val="Default"/>
        <w:spacing w:before="30" w:line="240" w:lineRule="exact"/>
        <w:jc w:val="center"/>
        <w:rPr>
          <w:rFonts w:ascii="Times New Roman" w:hAnsi="Times New Roman" w:cs="Times New Roman"/>
          <w:b/>
        </w:rPr>
      </w:pPr>
    </w:p>
    <w:p w:rsidR="00EC766E" w:rsidRPr="001D5FBA" w:rsidRDefault="00EA1EAD" w:rsidP="001365AA">
      <w:pPr>
        <w:spacing w:before="30" w:after="0" w:line="240" w:lineRule="exact"/>
        <w:jc w:val="both"/>
        <w:rPr>
          <w:rFonts w:ascii="Times New Roman" w:hAnsi="Times New Roman" w:cs="Times New Roman"/>
          <w:i/>
          <w:sz w:val="24"/>
          <w:szCs w:val="24"/>
        </w:rPr>
      </w:pPr>
      <w:r>
        <w:rPr>
          <w:rFonts w:ascii="Times New Roman" w:hAnsi="Times New Roman" w:cs="Times New Roman"/>
          <w:sz w:val="24"/>
          <w:szCs w:val="24"/>
        </w:rPr>
        <w:t>El proyecto AULA</w:t>
      </w:r>
      <w:r w:rsidRPr="001D5FBA">
        <w:rPr>
          <w:rFonts w:ascii="Times New Roman" w:hAnsi="Times New Roman" w:cs="Times New Roman"/>
          <w:sz w:val="24"/>
          <w:szCs w:val="24"/>
          <w:vertAlign w:val="superscript"/>
        </w:rPr>
        <w:t>1</w:t>
      </w:r>
      <w:r w:rsidR="00DC0B20" w:rsidRPr="001D5FBA">
        <w:rPr>
          <w:rFonts w:ascii="Times New Roman" w:hAnsi="Times New Roman" w:cs="Times New Roman"/>
          <w:i/>
          <w:sz w:val="24"/>
          <w:szCs w:val="24"/>
        </w:rPr>
        <w:t xml:space="preserve"> es un esfuerzo de la Universidad Veracruzana para hacer operativos los principios de su modelo educativo en los procesos de enseñanza y aprendizaje que ocurren en el aula. En el proyecto se entiende por aula el espacio para el aprendizaje que se genera en la interacción de los profesores con los estudiantes y entre los estudiantes con base en el entendimiento y propuesta de solución a hechos, situaciones o problemáticas reales de su entorno natural y social.</w:t>
      </w:r>
    </w:p>
    <w:p w:rsidR="00F86E66" w:rsidRPr="001D5FBA" w:rsidRDefault="00F86E66" w:rsidP="001365AA">
      <w:pPr>
        <w:pStyle w:val="Normal2"/>
        <w:spacing w:before="30" w:line="240" w:lineRule="exact"/>
        <w:jc w:val="both"/>
        <w:rPr>
          <w:rFonts w:ascii="Times New Roman" w:hAnsi="Times New Roman" w:cs="Times New Roman"/>
          <w:i/>
          <w:color w:val="000000"/>
        </w:rPr>
      </w:pPr>
      <w:r w:rsidRPr="001D5FBA">
        <w:rPr>
          <w:rFonts w:ascii="Times New Roman" w:hAnsi="Times New Roman" w:cs="Times New Roman"/>
          <w:i/>
          <w:color w:val="000000"/>
        </w:rPr>
        <w:t xml:space="preserve">El propósito del Proyecto AULA es promover una cultura institucional de innovación continua en la práctica docente como una estrategia para consolidar el Modelo Educativo Integral y Flexible y del diseño curricular por competencias. El proceso de transformación y la consolidación de esta cultura se darán en el momento en que exista una dinámica cotidiana de trabajo entre pares de los académicos para la reflexión, documentación e innovación de su docencia. </w:t>
      </w:r>
    </w:p>
    <w:p w:rsidR="00F86E66" w:rsidRPr="001D5FBA" w:rsidRDefault="00F86E66" w:rsidP="001365AA">
      <w:pPr>
        <w:pStyle w:val="Default"/>
        <w:spacing w:before="30" w:line="240" w:lineRule="exact"/>
        <w:ind w:firstLine="340"/>
        <w:jc w:val="both"/>
        <w:rPr>
          <w:rFonts w:ascii="Times New Roman" w:hAnsi="Times New Roman" w:cs="Times New Roman"/>
          <w:i/>
        </w:rPr>
      </w:pPr>
      <w:r w:rsidRPr="001D5FBA">
        <w:rPr>
          <w:rFonts w:ascii="Times New Roman" w:hAnsi="Times New Roman" w:cs="Times New Roman"/>
          <w:i/>
        </w:rPr>
        <w:t>La estrategia tiene a la base y como ejes de transformación un enfoque epistemológico susten</w:t>
      </w:r>
      <w:r w:rsidR="00BB47BC" w:rsidRPr="001D5FBA">
        <w:rPr>
          <w:rFonts w:ascii="Times New Roman" w:hAnsi="Times New Roman" w:cs="Times New Roman"/>
          <w:i/>
        </w:rPr>
        <w:t>tado en el pensamiento complejo</w:t>
      </w:r>
      <w:r w:rsidR="00BB47BC" w:rsidRPr="001D5FBA">
        <w:rPr>
          <w:rStyle w:val="FootnoteReference"/>
          <w:rFonts w:ascii="Times New Roman" w:hAnsi="Times New Roman" w:cs="Times New Roman"/>
          <w:i/>
        </w:rPr>
        <w:footnoteReference w:id="1"/>
      </w:r>
      <w:r w:rsidR="00BB47BC" w:rsidRPr="001D5FBA">
        <w:rPr>
          <w:rFonts w:ascii="Times New Roman" w:hAnsi="Times New Roman" w:cs="Times New Roman"/>
          <w:i/>
        </w:rPr>
        <w:t xml:space="preserve"> </w:t>
      </w:r>
      <w:r w:rsidRPr="001D5FBA">
        <w:rPr>
          <w:rFonts w:ascii="Times New Roman" w:hAnsi="Times New Roman" w:cs="Times New Roman"/>
          <w:i/>
        </w:rPr>
        <w:t xml:space="preserve">, el desarrollo de competencias profesionales, la incorporación de los últimos avances de la investigación y el uso de tecnologías de la información y comunicación. </w:t>
      </w:r>
    </w:p>
    <w:p w:rsidR="005B50A3" w:rsidRPr="001D5FBA" w:rsidRDefault="005B50A3" w:rsidP="001365AA">
      <w:pPr>
        <w:pStyle w:val="Default"/>
        <w:spacing w:before="30" w:line="240" w:lineRule="exact"/>
        <w:ind w:firstLine="340"/>
        <w:jc w:val="both"/>
        <w:rPr>
          <w:rFonts w:ascii="Times New Roman" w:hAnsi="Times New Roman" w:cs="Times New Roman"/>
          <w:b/>
          <w:noProof/>
        </w:rPr>
      </w:pPr>
    </w:p>
    <w:p w:rsidR="000A1CF9" w:rsidRPr="001D5FBA" w:rsidRDefault="000A1CF9" w:rsidP="001365AA">
      <w:pPr>
        <w:pStyle w:val="Default"/>
        <w:spacing w:before="30" w:line="240" w:lineRule="exact"/>
        <w:ind w:firstLine="340"/>
        <w:jc w:val="both"/>
        <w:rPr>
          <w:rFonts w:ascii="Times New Roman" w:hAnsi="Times New Roman" w:cs="Times New Roman"/>
          <w:i/>
        </w:rPr>
      </w:pPr>
      <w:r w:rsidRPr="001D5FBA">
        <w:rPr>
          <w:rFonts w:ascii="Times New Roman" w:hAnsi="Times New Roman" w:cs="Times New Roman"/>
          <w:b/>
          <w:noProof/>
        </w:rPr>
        <w:t>Palabras Clave:</w:t>
      </w:r>
      <w:r w:rsidRPr="001D5FBA">
        <w:rPr>
          <w:rFonts w:ascii="Times New Roman" w:hAnsi="Times New Roman" w:cs="Times New Roman"/>
          <w:noProof/>
        </w:rPr>
        <w:tab/>
      </w:r>
      <w:r w:rsidRPr="001D5FBA">
        <w:rPr>
          <w:rFonts w:ascii="Times New Roman" w:hAnsi="Times New Roman" w:cs="Times New Roman"/>
          <w:i/>
          <w:noProof/>
        </w:rPr>
        <w:t xml:space="preserve"> Universidad, Aula, transformación, innovación, tecnologias, investigación, pensamiento complejo,modelo educativo.</w:t>
      </w:r>
    </w:p>
    <w:p w:rsidR="00132044" w:rsidRPr="001D5FBA" w:rsidRDefault="00132044" w:rsidP="001365AA">
      <w:pPr>
        <w:spacing w:before="30" w:after="0" w:line="240" w:lineRule="exact"/>
        <w:jc w:val="both"/>
        <w:rPr>
          <w:rFonts w:ascii="Times New Roman" w:hAnsi="Times New Roman" w:cs="Times New Roman"/>
          <w:b/>
          <w:sz w:val="24"/>
          <w:szCs w:val="24"/>
        </w:rPr>
      </w:pPr>
    </w:p>
    <w:p w:rsidR="000A1CF9" w:rsidRPr="001D5FBA" w:rsidRDefault="000A1CF9" w:rsidP="001365AA">
      <w:pPr>
        <w:spacing w:before="30" w:after="0" w:line="240" w:lineRule="exact"/>
        <w:jc w:val="both"/>
        <w:rPr>
          <w:rFonts w:ascii="Times New Roman" w:hAnsi="Times New Roman" w:cs="Times New Roman"/>
          <w:b/>
          <w:sz w:val="24"/>
          <w:szCs w:val="24"/>
        </w:rPr>
      </w:pPr>
      <w:r w:rsidRPr="001D5FBA">
        <w:rPr>
          <w:rFonts w:ascii="Times New Roman" w:hAnsi="Times New Roman" w:cs="Times New Roman"/>
          <w:b/>
          <w:sz w:val="24"/>
          <w:szCs w:val="24"/>
        </w:rPr>
        <w:t>Introducción</w:t>
      </w:r>
    </w:p>
    <w:p w:rsidR="00F86E66" w:rsidRPr="001D5FBA" w:rsidRDefault="00F86E66" w:rsidP="001365AA">
      <w:pPr>
        <w:pStyle w:val="Default"/>
        <w:spacing w:before="30" w:line="240" w:lineRule="exact"/>
        <w:ind w:firstLine="340"/>
        <w:jc w:val="both"/>
        <w:rPr>
          <w:rFonts w:ascii="Times New Roman" w:hAnsi="Times New Roman" w:cs="Times New Roman"/>
        </w:rPr>
      </w:pPr>
      <w:r w:rsidRPr="001D5FBA">
        <w:rPr>
          <w:rFonts w:ascii="Times New Roman" w:hAnsi="Times New Roman" w:cs="Times New Roman"/>
        </w:rPr>
        <w:t xml:space="preserve">La verdadera transformación de los procesos educativos se hace visible allí donde el aprendizaje se lleva a cabo. Es por esta razón que en el proyecto se incide de manera directa en la planeación de la enseñanza y, como consecuencia, en la promoción del aprendizaje. Para ello, presenta una propuesta de diseño instruccional2 que recoge los principales elementos que la literatura destaca como condiciones necesarias para que los estudiantes adquieran la capacidad para aprender y para abordar, por sí mismos, los problemas y las tareas de avanzada en el mundo contemporáneo. </w:t>
      </w:r>
    </w:p>
    <w:p w:rsidR="00EC766E" w:rsidRPr="001D5FBA" w:rsidRDefault="00F86E66" w:rsidP="001365AA">
      <w:pPr>
        <w:pStyle w:val="Default"/>
        <w:spacing w:before="30" w:line="240" w:lineRule="exact"/>
        <w:ind w:firstLine="340"/>
        <w:jc w:val="both"/>
        <w:rPr>
          <w:rFonts w:ascii="Times New Roman" w:hAnsi="Times New Roman" w:cs="Times New Roman"/>
        </w:rPr>
      </w:pPr>
      <w:r w:rsidRPr="001D5FBA">
        <w:rPr>
          <w:rFonts w:ascii="Times New Roman" w:hAnsi="Times New Roman" w:cs="Times New Roman"/>
        </w:rPr>
        <w:t>En resumen, se trata de una estrategia institucional que busca orientar la atención del maestro a reflexionar continuamente sobre su práctica docente con la intención de, a partir del conocimiento de la situación y contexto de sus alumnos, proponer nuevas acciones que respondan mejor a las condiciones de aprendizaje que requieren. Acciones que lleven a los alumnos a motivarse y responsabilizarse de sus aprendizajes, como individuos y como grupo; que los lleven a vincular sus aprendizajes con la realidad, a reconocer su responsabilidad de responder "con-ciencia", con propuestas novedosas y compromiso a las situaciones y problemáticas de su entorno, y por último, que los lleven a hacerlo a partir de los últimos avances de los campos disciplinar y profesional.</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En los últimos años, la Universidad Veracruzana ha venido impulsando una renovación que ha dado lugar a la generación de un Modelo Educativo Integral y Flexible, y a un diseño curricular por competencias. Para hacer realidad estos cambios, es necesaria una transformación de los procesos de enseñanza aprendizaje, lo que a su vez demanda de cambios compartidos de manera sistemática por los profesores y la transformación de las prácticas docentes en el aula.</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lastRenderedPageBreak/>
        <w:t>Los procesos de cambio en educación requieren de un trabajo de motivación, formulación de visiones comunes, participación de todos los actores, experimentación y consolidación, de tal forma que la transformación sea integral, alcance todos los niveles de la institución y se convierta en práctica cotidiana.</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Dados el tamaño y diversidad de la oferta educativa y el gran número de académicos con que cuenta la Universidad, se requiere de una estrategia de comunicación, sensibilización y apropiación de gran escala con base en el apoyo y acompañamiento de un grupo grande de académicos que faciliten los procesos de transformación de la docencia en cada entidad académica, en forma tal que las nuevas prácticas o los nuevos énfasis en ella se extiendan a toda la comunidad universitaria.</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La estrategia principal que se propone para hacer operativa la propuesta del Modelo Educativo Integral y Flexible de la Universidad Veracruzana, es el trabajo colaborativo entre académicos, organizados en pequeñas comunidades para la transformación educativa.</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La estrategia consiste en trabajar durante dos ciclos escolares con  profesores en un proceso de transformación, experimentación y sistematización de su docencia en una Experiencia Educativa, con asistencia y seguimiento por parte de facilitadores. La finalidad es que en el siguiente ciclo escolar cada uno de ellos pueda liderar un proceso similar con un grupo de diez académicos.</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A través de un trabajo sistemático durante cuatro ciclos escolares será posible que todos los académicos de la Universidad transformen su docencia aplicada a sus Experiencias Educativas, lo que se espera incremente los niveles de aprendizaje de los estudiantes y egresados.</w:t>
      </w:r>
    </w:p>
    <w:p w:rsidR="00EC766E" w:rsidRPr="001D5FBA" w:rsidRDefault="00EC766E"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Este esfuerzo es de larga duración por lo que se requiere de un respaldo programado y continuado por parte de las autoridades y directivos de la Universidad y del compromiso y entusiasmo de los académicos.</w:t>
      </w:r>
    </w:p>
    <w:p w:rsidR="006520B1" w:rsidRPr="001D5FBA" w:rsidRDefault="006520B1" w:rsidP="001365AA">
      <w:pPr>
        <w:spacing w:before="30" w:after="0" w:line="240" w:lineRule="exact"/>
        <w:jc w:val="both"/>
        <w:rPr>
          <w:rFonts w:ascii="Times New Roman" w:hAnsi="Times New Roman" w:cs="Times New Roman"/>
          <w:b/>
          <w:sz w:val="24"/>
          <w:szCs w:val="24"/>
        </w:rPr>
      </w:pPr>
    </w:p>
    <w:p w:rsidR="009E5F59" w:rsidRPr="001D5FBA" w:rsidRDefault="009E5F59" w:rsidP="001365AA">
      <w:pPr>
        <w:spacing w:before="30" w:after="0" w:line="240" w:lineRule="exact"/>
        <w:jc w:val="both"/>
        <w:rPr>
          <w:rFonts w:ascii="Times New Roman" w:hAnsi="Times New Roman" w:cs="Times New Roman"/>
          <w:b/>
          <w:sz w:val="24"/>
          <w:szCs w:val="24"/>
        </w:rPr>
      </w:pPr>
      <w:r w:rsidRPr="001D5FBA">
        <w:rPr>
          <w:rFonts w:ascii="Times New Roman" w:hAnsi="Times New Roman" w:cs="Times New Roman"/>
          <w:b/>
          <w:sz w:val="24"/>
          <w:szCs w:val="24"/>
        </w:rPr>
        <w:t xml:space="preserve">Objetivo general </w:t>
      </w:r>
    </w:p>
    <w:p w:rsidR="009E5F59" w:rsidRPr="001D5FBA" w:rsidRDefault="009E5F59"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rPr>
        <w:t>Compartir entre académicos</w:t>
      </w:r>
      <w:r w:rsidR="00576A4C" w:rsidRPr="001D5FBA">
        <w:rPr>
          <w:rFonts w:ascii="Times New Roman" w:hAnsi="Times New Roman" w:cs="Times New Roman"/>
          <w:sz w:val="24"/>
          <w:szCs w:val="24"/>
        </w:rPr>
        <w:t xml:space="preserve"> universitarios</w:t>
      </w:r>
      <w:r w:rsidRPr="001D5FBA">
        <w:rPr>
          <w:rFonts w:ascii="Times New Roman" w:hAnsi="Times New Roman" w:cs="Times New Roman"/>
          <w:sz w:val="24"/>
          <w:szCs w:val="24"/>
        </w:rPr>
        <w:t>, un espacio de reflexión y planeación para la transformación docente que lleve a innovaciones para lograr en los estudiantes mayores aprendizajes con profundidad, pluralidad, complejidad y mayor interés para la innovación e investigación  y el uso de tecnologías de información y comunicación.</w:t>
      </w:r>
    </w:p>
    <w:p w:rsidR="0045554A" w:rsidRPr="001D5FBA" w:rsidRDefault="0045554A" w:rsidP="001365AA">
      <w:pPr>
        <w:spacing w:before="30" w:after="0" w:line="240" w:lineRule="exact"/>
        <w:jc w:val="both"/>
        <w:rPr>
          <w:rFonts w:ascii="Times New Roman" w:hAnsi="Times New Roman" w:cs="Times New Roman"/>
          <w:sz w:val="24"/>
          <w:szCs w:val="24"/>
        </w:rPr>
      </w:pPr>
    </w:p>
    <w:p w:rsidR="009E5F59" w:rsidRPr="001D5FBA" w:rsidRDefault="0045554A" w:rsidP="001365AA">
      <w:pPr>
        <w:spacing w:before="30" w:after="0" w:line="240" w:lineRule="exact"/>
        <w:jc w:val="both"/>
        <w:rPr>
          <w:rFonts w:ascii="Times New Roman" w:hAnsi="Times New Roman" w:cs="Times New Roman"/>
          <w:b/>
          <w:sz w:val="24"/>
          <w:szCs w:val="24"/>
        </w:rPr>
      </w:pPr>
      <w:r w:rsidRPr="001D5FBA">
        <w:rPr>
          <w:rFonts w:ascii="Times New Roman" w:hAnsi="Times New Roman" w:cs="Times New Roman"/>
          <w:b/>
          <w:sz w:val="24"/>
          <w:szCs w:val="24"/>
        </w:rPr>
        <w:t>Descripción del trabajo</w:t>
      </w:r>
    </w:p>
    <w:p w:rsidR="008F4CCD" w:rsidRPr="001D5FBA" w:rsidRDefault="0093446F"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En el contexto mundial, lleno de incertidumbres, en el que están cambiando las profesiones y las formas de creación, aplicación y transmisión del conocimiento, el papel de las universidades es motivo de revisión. </w:t>
      </w:r>
    </w:p>
    <w:p w:rsidR="008F4CCD" w:rsidRPr="001D5FBA" w:rsidRDefault="0093446F"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Pese a ello, en el contexto nacional son pocas las acciones dirigidas a analizar de manera detallada y sistemática las fuerzas y fenómenos que afectan los procesos educativos en el nivel superior; menos aún las orientadas a introducir, en un nivel institucional, los cambios necesarios para atender a las nuevas condiciones.</w:t>
      </w:r>
    </w:p>
    <w:p w:rsidR="008F4CCD" w:rsidRPr="001D5FBA" w:rsidRDefault="0093446F"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La Universidad Veracruzana inició, hace años, un proceso de transformación </w:t>
      </w:r>
      <w:r w:rsidR="00DB7CF5" w:rsidRPr="001D5FBA">
        <w:rPr>
          <w:rFonts w:ascii="Times New Roman" w:hAnsi="Times New Roman" w:cs="Times New Roman"/>
          <w:sz w:val="24"/>
          <w:szCs w:val="24"/>
          <w:lang w:val="es-ES_tradnl"/>
        </w:rPr>
        <w:t>con base en:</w:t>
      </w:r>
    </w:p>
    <w:p w:rsidR="008F4CCD" w:rsidRPr="001D5FBA" w:rsidRDefault="0093446F" w:rsidP="001365AA">
      <w:pPr>
        <w:numPr>
          <w:ilvl w:val="1"/>
          <w:numId w:val="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El diseño de un modelo educativo integral y flex</w:t>
      </w:r>
      <w:r w:rsidR="00DB7CF5" w:rsidRPr="001D5FBA">
        <w:rPr>
          <w:rFonts w:ascii="Times New Roman" w:hAnsi="Times New Roman" w:cs="Times New Roman"/>
          <w:sz w:val="24"/>
          <w:szCs w:val="24"/>
          <w:lang w:val="es-ES_tradnl"/>
        </w:rPr>
        <w:t>ible, centrado en el estudiante</w:t>
      </w:r>
    </w:p>
    <w:p w:rsidR="008F4CCD" w:rsidRPr="001D5FBA" w:rsidRDefault="0093446F" w:rsidP="001365AA">
      <w:pPr>
        <w:numPr>
          <w:ilvl w:val="1"/>
          <w:numId w:val="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El uso intenso de las tecnologías d</w:t>
      </w:r>
      <w:r w:rsidR="00DB7CF5" w:rsidRPr="001D5FBA">
        <w:rPr>
          <w:rFonts w:ascii="Times New Roman" w:hAnsi="Times New Roman" w:cs="Times New Roman"/>
          <w:sz w:val="24"/>
          <w:szCs w:val="24"/>
          <w:lang w:val="es-ES_tradnl"/>
        </w:rPr>
        <w:t>e información y de comunicación</w:t>
      </w:r>
    </w:p>
    <w:p w:rsidR="008F4CCD" w:rsidRPr="001D5FBA" w:rsidRDefault="0093446F" w:rsidP="001365AA">
      <w:pPr>
        <w:numPr>
          <w:ilvl w:val="1"/>
          <w:numId w:val="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La adopción</w:t>
      </w:r>
      <w:r w:rsidR="00DB7CF5" w:rsidRPr="001D5FBA">
        <w:rPr>
          <w:rFonts w:ascii="Times New Roman" w:hAnsi="Times New Roman" w:cs="Times New Roman"/>
          <w:sz w:val="24"/>
          <w:szCs w:val="24"/>
          <w:lang w:val="es-ES_tradnl"/>
        </w:rPr>
        <w:t xml:space="preserve"> de un enfoque  de competencias</w:t>
      </w:r>
    </w:p>
    <w:p w:rsidR="008F4CCD" w:rsidRPr="001D5FBA" w:rsidRDefault="0093446F" w:rsidP="001365AA">
      <w:pPr>
        <w:numPr>
          <w:ilvl w:val="1"/>
          <w:numId w:val="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La reestructuración de los ciclos de educación superior (licenciatura, maestría y doctorado) en periodos de tres, dos y tres años de duración, respectivamente.</w:t>
      </w:r>
    </w:p>
    <w:p w:rsidR="008F4CCD" w:rsidRPr="001D5FBA" w:rsidRDefault="0093446F"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La UV como un todo -muy señaladamente su comunidad académica- aceptó y asumió los elementos anteriores.</w:t>
      </w:r>
    </w:p>
    <w:p w:rsidR="008F4CCD" w:rsidRPr="001D5FBA" w:rsidRDefault="00C5623B"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w:t>
      </w:r>
      <w:r w:rsidR="00576A4C" w:rsidRPr="001D5FBA">
        <w:rPr>
          <w:rFonts w:ascii="Times New Roman" w:hAnsi="Times New Roman" w:cs="Times New Roman"/>
          <w:sz w:val="24"/>
          <w:szCs w:val="24"/>
        </w:rPr>
        <w:tab/>
      </w:r>
      <w:r w:rsidR="0093446F" w:rsidRPr="001D5FBA">
        <w:rPr>
          <w:rFonts w:ascii="Times New Roman" w:hAnsi="Times New Roman" w:cs="Times New Roman"/>
          <w:sz w:val="24"/>
          <w:szCs w:val="24"/>
          <w:lang w:val="es-ES_tradnl"/>
        </w:rPr>
        <w:t xml:space="preserve">A pesar de ello y de los avances logrados, el sentir de un grupo importante de académicos y directivos era que la cultura institucional permanecía sin cambio a juzgar por las prácticas de enseñanza-aprendizaje más frecuentes en la UV.   </w:t>
      </w:r>
    </w:p>
    <w:p w:rsidR="002226C2" w:rsidRPr="001D5FBA" w:rsidRDefault="00DB7CF5" w:rsidP="001365AA">
      <w:pPr>
        <w:spacing w:before="30" w:after="0" w:line="240" w:lineRule="exact"/>
        <w:jc w:val="both"/>
        <w:rPr>
          <w:rFonts w:ascii="Times New Roman" w:hAnsi="Times New Roman" w:cs="Times New Roman"/>
          <w:b/>
          <w:sz w:val="24"/>
          <w:szCs w:val="24"/>
        </w:rPr>
      </w:pPr>
      <w:r w:rsidRPr="001D5FBA">
        <w:rPr>
          <w:rFonts w:ascii="Times New Roman" w:hAnsi="Times New Roman" w:cs="Times New Roman"/>
          <w:b/>
          <w:sz w:val="24"/>
          <w:szCs w:val="24"/>
          <w:lang w:val="es-ES_tradnl"/>
        </w:rPr>
        <w:t>Como objetivos primordiales:</w:t>
      </w:r>
    </w:p>
    <w:p w:rsidR="00C5623B" w:rsidRPr="001D5FBA" w:rsidRDefault="00C5623B"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
        </w:rPr>
        <w:t>La UV ha emprendido diversas tareas para apoyar la consolidación del modelo educ</w:t>
      </w:r>
      <w:r w:rsidR="00E81DA0" w:rsidRPr="001D5FBA">
        <w:rPr>
          <w:rFonts w:ascii="Times New Roman" w:hAnsi="Times New Roman" w:cs="Times New Roman"/>
          <w:sz w:val="24"/>
          <w:szCs w:val="24"/>
          <w:lang w:val="es-ES"/>
        </w:rPr>
        <w:t xml:space="preserve">ativo </w:t>
      </w:r>
      <w:r w:rsidRPr="001D5FBA">
        <w:rPr>
          <w:rFonts w:ascii="Times New Roman" w:hAnsi="Times New Roman" w:cs="Times New Roman"/>
          <w:sz w:val="24"/>
          <w:szCs w:val="24"/>
          <w:lang w:val="es-ES"/>
        </w:rPr>
        <w:t>y la vinculación de la docencia y la investigación,  en un nuevo paradigma de educación superior que conduzca a estructuras y prácticas de docencia y de investigación</w:t>
      </w:r>
      <w:r w:rsidR="0045554A" w:rsidRPr="001D5FBA">
        <w:rPr>
          <w:rFonts w:ascii="Times New Roman" w:hAnsi="Times New Roman" w:cs="Times New Roman"/>
          <w:sz w:val="24"/>
          <w:szCs w:val="24"/>
          <w:lang w:val="es-ES"/>
        </w:rPr>
        <w:t xml:space="preserve"> </w:t>
      </w:r>
      <w:r w:rsidRPr="001D5FBA">
        <w:rPr>
          <w:rFonts w:ascii="Times New Roman" w:hAnsi="Times New Roman" w:cs="Times New Roman"/>
          <w:sz w:val="24"/>
          <w:szCs w:val="24"/>
          <w:lang w:val="es-ES"/>
        </w:rPr>
        <w:t xml:space="preserve"> que propicien el </w:t>
      </w:r>
      <w:r w:rsidRPr="001D5FBA">
        <w:rPr>
          <w:rFonts w:ascii="Times New Roman" w:hAnsi="Times New Roman" w:cs="Times New Roman"/>
          <w:sz w:val="24"/>
          <w:szCs w:val="24"/>
          <w:lang w:val="es-ES"/>
        </w:rPr>
        <w:lastRenderedPageBreak/>
        <w:t xml:space="preserve">aprendizaje efectivo en los estudiantes, estimulen la creatividad e innovación en los profesores, y favorezcan la vitalidad académica de la institución en su conjunto. </w:t>
      </w:r>
    </w:p>
    <w:p w:rsidR="00C5623B" w:rsidRPr="001D5FBA" w:rsidRDefault="00C5623B"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
        </w:rPr>
        <w:t>Hacer realidad estos objetivos implica que éstos se reflejen en:</w:t>
      </w:r>
    </w:p>
    <w:p w:rsidR="00C5623B" w:rsidRPr="001D5FBA" w:rsidRDefault="0093446F" w:rsidP="001365AA">
      <w:pPr>
        <w:numPr>
          <w:ilvl w:val="0"/>
          <w:numId w:val="4"/>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
        </w:rPr>
        <w:t xml:space="preserve">Cambios en los procesos de enseñanza-aprendizaje </w:t>
      </w:r>
      <w:r w:rsidR="0045554A" w:rsidRPr="001D5FBA">
        <w:rPr>
          <w:rFonts w:ascii="Times New Roman" w:hAnsi="Times New Roman" w:cs="Times New Roman"/>
          <w:sz w:val="24"/>
          <w:szCs w:val="24"/>
        </w:rPr>
        <w:t xml:space="preserve"> </w:t>
      </w:r>
      <w:r w:rsidR="00C5623B" w:rsidRPr="001D5FBA">
        <w:rPr>
          <w:rFonts w:ascii="Times New Roman" w:hAnsi="Times New Roman" w:cs="Times New Roman"/>
          <w:sz w:val="24"/>
          <w:szCs w:val="24"/>
          <w:lang w:val="es-ES"/>
        </w:rPr>
        <w:t>de la UV, cambios que lleven a que los estudiantes</w:t>
      </w:r>
      <w:r w:rsidR="006052F7" w:rsidRPr="001D5FBA">
        <w:rPr>
          <w:rFonts w:ascii="Times New Roman" w:hAnsi="Times New Roman" w:cs="Times New Roman"/>
          <w:sz w:val="24"/>
          <w:szCs w:val="24"/>
        </w:rPr>
        <w:t xml:space="preserve"> </w:t>
      </w:r>
      <w:r w:rsidR="00C5623B" w:rsidRPr="001D5FBA">
        <w:rPr>
          <w:rFonts w:ascii="Times New Roman" w:hAnsi="Times New Roman" w:cs="Times New Roman"/>
          <w:sz w:val="24"/>
          <w:szCs w:val="24"/>
          <w:lang w:val="es-ES"/>
        </w:rPr>
        <w:t>aprendan a aprender, hacer y pensar, y a que los  académicos estén permanentemente ocupados en</w:t>
      </w:r>
      <w:r w:rsidR="006052F7" w:rsidRPr="001D5FBA">
        <w:rPr>
          <w:rFonts w:ascii="Times New Roman" w:hAnsi="Times New Roman" w:cs="Times New Roman"/>
          <w:sz w:val="24"/>
          <w:szCs w:val="24"/>
          <w:lang w:val="es-ES"/>
        </w:rPr>
        <w:t xml:space="preserve"> </w:t>
      </w:r>
      <w:r w:rsidR="00C5623B" w:rsidRPr="001D5FBA">
        <w:rPr>
          <w:rFonts w:ascii="Times New Roman" w:hAnsi="Times New Roman" w:cs="Times New Roman"/>
          <w:sz w:val="24"/>
          <w:szCs w:val="24"/>
          <w:lang w:val="es-ES"/>
        </w:rPr>
        <w:t>encontrar formas efectivas para asegurar esos</w:t>
      </w:r>
      <w:r w:rsidR="0045554A" w:rsidRPr="001D5FBA">
        <w:rPr>
          <w:rFonts w:ascii="Times New Roman" w:hAnsi="Times New Roman" w:cs="Times New Roman"/>
          <w:sz w:val="24"/>
          <w:szCs w:val="24"/>
          <w:lang w:val="es-ES"/>
        </w:rPr>
        <w:t xml:space="preserve">  </w:t>
      </w:r>
      <w:r w:rsidR="00C5623B" w:rsidRPr="001D5FBA">
        <w:rPr>
          <w:rFonts w:ascii="Times New Roman" w:hAnsi="Times New Roman" w:cs="Times New Roman"/>
          <w:sz w:val="24"/>
          <w:szCs w:val="24"/>
          <w:lang w:val="es-ES"/>
        </w:rPr>
        <w:t xml:space="preserve"> aprendizajes.</w:t>
      </w:r>
    </w:p>
    <w:p w:rsidR="008F4CCD" w:rsidRPr="001D5FBA" w:rsidRDefault="0093446F" w:rsidP="001365AA">
      <w:pPr>
        <w:numPr>
          <w:ilvl w:val="0"/>
          <w:numId w:val="5"/>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
        </w:rPr>
        <w:t xml:space="preserve">Que los nuevos procesos sean compartidos de manera sistémica por toda la Universidad. </w:t>
      </w:r>
    </w:p>
    <w:p w:rsidR="00C5623B" w:rsidRPr="001D5FBA" w:rsidRDefault="006052F7"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
        </w:rPr>
        <w:t>Para ello se inició, hace varios</w:t>
      </w:r>
      <w:r w:rsidR="00E42689" w:rsidRPr="001D5FBA">
        <w:rPr>
          <w:rFonts w:ascii="Times New Roman" w:hAnsi="Times New Roman" w:cs="Times New Roman"/>
          <w:sz w:val="24"/>
          <w:szCs w:val="24"/>
          <w:lang w:val="es-ES"/>
        </w:rPr>
        <w:t xml:space="preserve"> meses, el proyecto</w:t>
      </w:r>
      <w:r w:rsidR="00C5623B" w:rsidRPr="001D5FBA">
        <w:rPr>
          <w:rFonts w:ascii="Times New Roman" w:hAnsi="Times New Roman" w:cs="Times New Roman"/>
          <w:sz w:val="24"/>
          <w:szCs w:val="24"/>
          <w:lang w:val="es-ES"/>
        </w:rPr>
        <w:t xml:space="preserve"> AULA, cuyo propósito central es:</w:t>
      </w:r>
    </w:p>
    <w:p w:rsidR="00641851" w:rsidRPr="001D5FBA" w:rsidRDefault="00C5623B" w:rsidP="001365AA">
      <w:pPr>
        <w:spacing w:before="30" w:after="0" w:line="240" w:lineRule="exact"/>
        <w:jc w:val="both"/>
        <w:rPr>
          <w:rFonts w:ascii="Times New Roman" w:hAnsi="Times New Roman" w:cs="Times New Roman"/>
          <w:sz w:val="24"/>
          <w:szCs w:val="24"/>
          <w:lang w:val="es-ES"/>
        </w:rPr>
      </w:pPr>
      <w:r w:rsidRPr="001D5FBA">
        <w:rPr>
          <w:rFonts w:ascii="Times New Roman" w:hAnsi="Times New Roman" w:cs="Times New Roman"/>
          <w:sz w:val="24"/>
          <w:szCs w:val="24"/>
          <w:lang w:val="es-ES"/>
        </w:rPr>
        <w:t xml:space="preserve">  Lograr que el profesorado de la UV incorpore los ideales educativos señalados en sus prácticas de docencia y evaluación, </w:t>
      </w:r>
      <w:r w:rsidRPr="001D5FBA">
        <w:rPr>
          <w:rFonts w:ascii="Times New Roman" w:hAnsi="Times New Roman" w:cs="Times New Roman"/>
          <w:sz w:val="24"/>
          <w:szCs w:val="24"/>
          <w:lang w:val="es-ES_tradnl"/>
        </w:rPr>
        <w:t xml:space="preserve">a fin de que éstas lleven a que los estudiantes adquieran la capacidad para aprender y para abordar, por sí mismos, los problemas y las tareas de avanzada en el mundo contemporáneo. </w:t>
      </w:r>
      <w:r w:rsidRPr="001D5FBA">
        <w:rPr>
          <w:rFonts w:ascii="Times New Roman" w:hAnsi="Times New Roman" w:cs="Times New Roman"/>
          <w:sz w:val="24"/>
          <w:szCs w:val="24"/>
          <w:lang w:val="es-ES"/>
        </w:rPr>
        <w:t xml:space="preserve"> </w:t>
      </w:r>
    </w:p>
    <w:p w:rsidR="006052F7" w:rsidRPr="001D5FBA" w:rsidRDefault="006052F7" w:rsidP="001365AA">
      <w:pPr>
        <w:spacing w:before="30" w:after="0" w:line="240" w:lineRule="exact"/>
        <w:jc w:val="both"/>
        <w:rPr>
          <w:rFonts w:ascii="Times New Roman" w:hAnsi="Times New Roman" w:cs="Times New Roman"/>
          <w:b/>
          <w:sz w:val="24"/>
          <w:szCs w:val="24"/>
          <w:lang w:val="es-ES"/>
        </w:rPr>
      </w:pPr>
    </w:p>
    <w:p w:rsidR="00641851" w:rsidRPr="001D5FBA" w:rsidRDefault="00641851" w:rsidP="001365AA">
      <w:pPr>
        <w:spacing w:before="30" w:after="0" w:line="240" w:lineRule="exact"/>
        <w:jc w:val="both"/>
        <w:rPr>
          <w:rFonts w:ascii="Times New Roman" w:hAnsi="Times New Roman" w:cs="Times New Roman"/>
          <w:b/>
          <w:sz w:val="24"/>
          <w:szCs w:val="24"/>
          <w:lang w:val="es-ES"/>
        </w:rPr>
      </w:pPr>
      <w:r w:rsidRPr="001D5FBA">
        <w:rPr>
          <w:rFonts w:ascii="Times New Roman" w:hAnsi="Times New Roman" w:cs="Times New Roman"/>
          <w:b/>
          <w:sz w:val="24"/>
          <w:szCs w:val="24"/>
          <w:lang w:val="es-ES"/>
        </w:rPr>
        <w:t>Sus retos</w:t>
      </w:r>
    </w:p>
    <w:p w:rsidR="00C5623B" w:rsidRPr="001D5FBA" w:rsidRDefault="00C5623B"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Cambiar la cultura institucional para: </w:t>
      </w:r>
    </w:p>
    <w:p w:rsidR="008F4CCD" w:rsidRPr="001D5FBA" w:rsidRDefault="0093446F" w:rsidP="001365AA">
      <w:pPr>
        <w:numPr>
          <w:ilvl w:val="0"/>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Estar centrada en el aprendizaje de los alumnos, de forma tal que:</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Puedan definir y modificar sus trayectorias escolares</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Sean más autónomos en la adquisición de conocimientos </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Aprendan de manera más personalizada, más individual</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Sean provistos de competencias y destrezas para un contexto real</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Adquieran una actitud inquisitiva y emprendedora  </w:t>
      </w:r>
    </w:p>
    <w:p w:rsidR="008F4CCD" w:rsidRPr="001D5FBA" w:rsidRDefault="0093446F" w:rsidP="001365AA">
      <w:pPr>
        <w:numPr>
          <w:ilvl w:val="0"/>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Que los profesores:</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Modifiquen sus prácticas de enseñanza a fin de lograr los objetivos descritos</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Verifiquen periódica y constantemente que están logrando dichos objetivos</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Cuiden que sus procesos de evaluación reafirmen esos objetivos</w:t>
      </w:r>
    </w:p>
    <w:p w:rsidR="008F4CCD" w:rsidRPr="001D5FBA" w:rsidRDefault="0093446F" w:rsidP="001365AA">
      <w:pPr>
        <w:numPr>
          <w:ilvl w:val="1"/>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Documenten e intercambien sus experiencias y reflexiones en torno a ellos   </w:t>
      </w:r>
    </w:p>
    <w:p w:rsidR="008F4CCD" w:rsidRPr="001D5FBA" w:rsidRDefault="0093446F" w:rsidP="001365AA">
      <w:pPr>
        <w:numPr>
          <w:ilvl w:val="0"/>
          <w:numId w:val="9"/>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Lograr lo anterior en un marco de absoluta libertad académica </w:t>
      </w:r>
    </w:p>
    <w:p w:rsidR="00C5623B" w:rsidRPr="001D5FBA" w:rsidRDefault="00C5623B" w:rsidP="001365AA">
      <w:pPr>
        <w:spacing w:before="30" w:after="0" w:line="240" w:lineRule="exact"/>
        <w:jc w:val="both"/>
        <w:rPr>
          <w:rFonts w:ascii="Times New Roman" w:hAnsi="Times New Roman" w:cs="Times New Roman"/>
          <w:b/>
          <w:sz w:val="24"/>
          <w:szCs w:val="24"/>
          <w:lang w:val="es-ES_tradnl"/>
        </w:rPr>
      </w:pPr>
    </w:p>
    <w:p w:rsidR="00C5623B" w:rsidRPr="001D5FBA" w:rsidRDefault="00C5623B" w:rsidP="001365AA">
      <w:pPr>
        <w:spacing w:before="30" w:after="0" w:line="240" w:lineRule="exact"/>
        <w:jc w:val="both"/>
        <w:rPr>
          <w:rFonts w:ascii="Times New Roman" w:hAnsi="Times New Roman" w:cs="Times New Roman"/>
          <w:b/>
          <w:sz w:val="24"/>
          <w:szCs w:val="24"/>
          <w:lang w:val="es-ES"/>
        </w:rPr>
      </w:pPr>
      <w:r w:rsidRPr="001D5FBA">
        <w:rPr>
          <w:rFonts w:ascii="Times New Roman" w:hAnsi="Times New Roman" w:cs="Times New Roman"/>
          <w:b/>
          <w:sz w:val="24"/>
          <w:szCs w:val="24"/>
          <w:lang w:val="es-ES_tradnl"/>
        </w:rPr>
        <w:t>Su estrategia</w:t>
      </w:r>
    </w:p>
    <w:p w:rsidR="008F4CCD" w:rsidRPr="001D5FBA" w:rsidRDefault="0093446F" w:rsidP="001365AA">
      <w:pPr>
        <w:numPr>
          <w:ilvl w:val="0"/>
          <w:numId w:val="10"/>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Apoyarse en </w:t>
      </w:r>
      <w:r w:rsidRPr="001D5FBA">
        <w:rPr>
          <w:rFonts w:ascii="Times New Roman" w:hAnsi="Times New Roman" w:cs="Times New Roman"/>
          <w:i/>
          <w:iCs/>
          <w:sz w:val="24"/>
          <w:szCs w:val="24"/>
          <w:lang w:val="es-ES_tradnl"/>
        </w:rPr>
        <w:t xml:space="preserve">el personal académico </w:t>
      </w:r>
      <w:r w:rsidRPr="001D5FBA">
        <w:rPr>
          <w:rFonts w:ascii="Times New Roman" w:hAnsi="Times New Roman" w:cs="Times New Roman"/>
          <w:sz w:val="24"/>
          <w:szCs w:val="24"/>
          <w:lang w:val="es-ES_tradnl"/>
        </w:rPr>
        <w:t>de la UV</w:t>
      </w:r>
    </w:p>
    <w:p w:rsidR="008F4CCD" w:rsidRPr="001D5FBA" w:rsidRDefault="0093446F" w:rsidP="001365AA">
      <w:pPr>
        <w:numPr>
          <w:ilvl w:val="0"/>
          <w:numId w:val="10"/>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Provocar la reflexión en torno a </w:t>
      </w:r>
      <w:r w:rsidRPr="001D5FBA">
        <w:rPr>
          <w:rFonts w:ascii="Times New Roman" w:hAnsi="Times New Roman" w:cs="Times New Roman"/>
          <w:i/>
          <w:iCs/>
          <w:sz w:val="24"/>
          <w:szCs w:val="24"/>
          <w:lang w:val="es-ES_tradnl"/>
        </w:rPr>
        <w:t xml:space="preserve">su acción </w:t>
      </w:r>
      <w:r w:rsidRPr="001D5FBA">
        <w:rPr>
          <w:rFonts w:ascii="Times New Roman" w:hAnsi="Times New Roman" w:cs="Times New Roman"/>
          <w:sz w:val="24"/>
          <w:szCs w:val="24"/>
          <w:lang w:val="es-ES_tradnl"/>
        </w:rPr>
        <w:t>docente</w:t>
      </w:r>
    </w:p>
    <w:p w:rsidR="00532D9E" w:rsidRPr="001D5FBA" w:rsidRDefault="0093446F" w:rsidP="001365AA">
      <w:pPr>
        <w:numPr>
          <w:ilvl w:val="0"/>
          <w:numId w:val="10"/>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Pedirles que </w:t>
      </w:r>
      <w:r w:rsidRPr="001D5FBA">
        <w:rPr>
          <w:rFonts w:ascii="Times New Roman" w:hAnsi="Times New Roman" w:cs="Times New Roman"/>
          <w:i/>
          <w:iCs/>
          <w:sz w:val="24"/>
          <w:szCs w:val="24"/>
          <w:lang w:val="es-ES_tradnl"/>
        </w:rPr>
        <w:t xml:space="preserve">expliciten y documenten </w:t>
      </w:r>
      <w:r w:rsidRPr="001D5FBA">
        <w:rPr>
          <w:rFonts w:ascii="Times New Roman" w:hAnsi="Times New Roman" w:cs="Times New Roman"/>
          <w:sz w:val="24"/>
          <w:szCs w:val="24"/>
          <w:lang w:val="es-ES_tradnl"/>
        </w:rPr>
        <w:t>sus</w:t>
      </w:r>
      <w:r w:rsidR="00532D9E" w:rsidRPr="001D5FBA">
        <w:rPr>
          <w:rFonts w:ascii="Times New Roman" w:hAnsi="Times New Roman" w:cs="Times New Roman"/>
          <w:sz w:val="24"/>
          <w:szCs w:val="24"/>
        </w:rPr>
        <w:t xml:space="preserve"> </w:t>
      </w:r>
      <w:r w:rsidR="00532D9E" w:rsidRPr="001D5FBA">
        <w:rPr>
          <w:rFonts w:ascii="Times New Roman" w:hAnsi="Times New Roman" w:cs="Times New Roman"/>
          <w:sz w:val="24"/>
          <w:szCs w:val="24"/>
          <w:lang w:val="es-ES_tradnl"/>
        </w:rPr>
        <w:t>experiencias e innovaciones</w:t>
      </w:r>
    </w:p>
    <w:p w:rsidR="00532D9E" w:rsidRPr="001D5FBA" w:rsidRDefault="0093446F" w:rsidP="001365AA">
      <w:pPr>
        <w:numPr>
          <w:ilvl w:val="0"/>
          <w:numId w:val="11"/>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Solicitar </w:t>
      </w:r>
      <w:r w:rsidRPr="001D5FBA">
        <w:rPr>
          <w:rFonts w:ascii="Times New Roman" w:hAnsi="Times New Roman" w:cs="Times New Roman"/>
          <w:i/>
          <w:iCs/>
          <w:sz w:val="24"/>
          <w:szCs w:val="24"/>
          <w:lang w:val="es-ES_tradnl"/>
        </w:rPr>
        <w:t>su participación para</w:t>
      </w:r>
      <w:r w:rsidR="00532D9E" w:rsidRPr="001D5FBA">
        <w:rPr>
          <w:rFonts w:ascii="Times New Roman" w:hAnsi="Times New Roman" w:cs="Times New Roman"/>
          <w:i/>
          <w:iCs/>
          <w:sz w:val="24"/>
          <w:szCs w:val="24"/>
          <w:lang w:val="es-ES_tradnl"/>
        </w:rPr>
        <w:t xml:space="preserve">  compartir y extender  e</w:t>
      </w:r>
      <w:r w:rsidR="00532D9E" w:rsidRPr="001D5FBA">
        <w:rPr>
          <w:rFonts w:ascii="Times New Roman" w:hAnsi="Times New Roman" w:cs="Times New Roman"/>
          <w:sz w:val="24"/>
          <w:szCs w:val="24"/>
          <w:lang w:val="es-ES_tradnl"/>
        </w:rPr>
        <w:t>l proceso</w:t>
      </w:r>
    </w:p>
    <w:p w:rsidR="006052F7" w:rsidRPr="001D5FBA" w:rsidRDefault="006052F7" w:rsidP="001365AA">
      <w:pPr>
        <w:spacing w:before="30" w:after="0" w:line="240" w:lineRule="exact"/>
        <w:jc w:val="both"/>
        <w:rPr>
          <w:rFonts w:ascii="Times New Roman" w:hAnsi="Times New Roman" w:cs="Times New Roman"/>
          <w:sz w:val="24"/>
          <w:szCs w:val="24"/>
          <w:lang w:val="es-ES"/>
        </w:rPr>
      </w:pPr>
      <w:r w:rsidRPr="001D5FBA">
        <w:rPr>
          <w:rFonts w:ascii="Times New Roman" w:hAnsi="Times New Roman" w:cs="Times New Roman"/>
          <w:sz w:val="24"/>
          <w:szCs w:val="24"/>
          <w:lang w:val="es-ES"/>
        </w:rPr>
        <w:t>Utilizando: sentido, reorientación y ajustes en el aula</w:t>
      </w:r>
    </w:p>
    <w:p w:rsidR="008F4CCD" w:rsidRPr="001D5FBA" w:rsidRDefault="0093446F" w:rsidP="001365AA">
      <w:pPr>
        <w:numPr>
          <w:ilvl w:val="0"/>
          <w:numId w:val="1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Centrarse en los aspectos que  conforman un paradigma educativo</w:t>
      </w:r>
    </w:p>
    <w:p w:rsidR="008F4CCD" w:rsidRPr="001D5FBA" w:rsidRDefault="0093446F" w:rsidP="001365AA">
      <w:pPr>
        <w:numPr>
          <w:ilvl w:val="0"/>
          <w:numId w:val="1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Trabajar entre pares, por áreas de conocimiento</w:t>
      </w:r>
    </w:p>
    <w:p w:rsidR="008F4CCD" w:rsidRPr="001D5FBA" w:rsidRDefault="0093446F" w:rsidP="001365AA">
      <w:pPr>
        <w:numPr>
          <w:ilvl w:val="0"/>
          <w:numId w:val="1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Generar un marco de referencia para internalizar ese paradigma</w:t>
      </w:r>
    </w:p>
    <w:p w:rsidR="00532D9E" w:rsidRPr="001D5FBA" w:rsidRDefault="00532D9E" w:rsidP="001365AA">
      <w:pPr>
        <w:numPr>
          <w:ilvl w:val="0"/>
          <w:numId w:val="12"/>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 Aplicarlo a </w:t>
      </w:r>
      <w:r w:rsidR="00546574" w:rsidRPr="001D5FBA">
        <w:rPr>
          <w:rFonts w:ascii="Times New Roman" w:hAnsi="Times New Roman" w:cs="Times New Roman"/>
          <w:sz w:val="24"/>
          <w:szCs w:val="24"/>
          <w:lang w:val="es-ES_tradnl"/>
        </w:rPr>
        <w:t>las experiencias individuales</w:t>
      </w:r>
      <w:r w:rsidR="006908A8" w:rsidRPr="001D5FBA">
        <w:rPr>
          <w:rFonts w:ascii="Times New Roman" w:hAnsi="Times New Roman" w:cs="Times New Roman"/>
          <w:sz w:val="24"/>
          <w:szCs w:val="24"/>
          <w:lang w:val="es-ES_tradnl"/>
        </w:rPr>
        <w:t>.</w:t>
      </w:r>
    </w:p>
    <w:p w:rsidR="00C5623B" w:rsidRPr="001D5FBA" w:rsidRDefault="00E81DA0" w:rsidP="001365AA">
      <w:p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Apoyándose</w:t>
      </w:r>
      <w:r w:rsidR="006052F7" w:rsidRPr="001D5FBA">
        <w:rPr>
          <w:rFonts w:ascii="Times New Roman" w:hAnsi="Times New Roman" w:cs="Times New Roman"/>
          <w:sz w:val="24"/>
          <w:szCs w:val="24"/>
          <w:lang w:val="es-ES_tradnl"/>
        </w:rPr>
        <w:t xml:space="preserve"> </w:t>
      </w:r>
      <w:r w:rsidR="00C5623B" w:rsidRPr="001D5FBA">
        <w:rPr>
          <w:rFonts w:ascii="Times New Roman" w:hAnsi="Times New Roman" w:cs="Times New Roman"/>
          <w:sz w:val="24"/>
          <w:szCs w:val="24"/>
          <w:lang w:val="es-ES_tradnl"/>
        </w:rPr>
        <w:t xml:space="preserve"> en los académicos de la UV, pidiéndoles adecuar sus propias experiencias educativas para hacer evidente el papel que juegan en ellas los tres aspectos de especial importancia, y mostrar cómo se insertan en el plan de sus cursos</w:t>
      </w:r>
      <w:r w:rsidR="004E694F" w:rsidRPr="001D5FBA">
        <w:rPr>
          <w:rFonts w:ascii="Times New Roman" w:hAnsi="Times New Roman" w:cs="Times New Roman"/>
          <w:sz w:val="24"/>
          <w:szCs w:val="24"/>
          <w:lang w:val="es-ES_tradnl"/>
        </w:rPr>
        <w:t>,</w:t>
      </w:r>
      <w:r w:rsidR="004E694F" w:rsidRPr="001D5FBA">
        <w:rPr>
          <w:rFonts w:ascii="Times New Roman" w:hAnsi="Times New Roman" w:cs="Times New Roman"/>
          <w:b/>
          <w:bCs/>
          <w:sz w:val="24"/>
          <w:szCs w:val="24"/>
          <w:lang w:val="es-ES_tradnl"/>
        </w:rPr>
        <w:t xml:space="preserve"> </w:t>
      </w:r>
      <w:r w:rsidR="004E694F" w:rsidRPr="001D5FBA">
        <w:rPr>
          <w:rFonts w:ascii="Times New Roman" w:hAnsi="Times New Roman" w:cs="Times New Roman"/>
          <w:bCs/>
          <w:sz w:val="24"/>
          <w:szCs w:val="24"/>
          <w:lang w:val="es-ES_tradnl"/>
        </w:rPr>
        <w:t>estos tres elementos dentro del Plan o modelo de  curso:</w:t>
      </w:r>
    </w:p>
    <w:p w:rsidR="008F4CCD" w:rsidRPr="001D5FBA" w:rsidRDefault="0093446F" w:rsidP="001365AA">
      <w:pPr>
        <w:numPr>
          <w:ilvl w:val="0"/>
          <w:numId w:val="6"/>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Pensamiento Complejo </w:t>
      </w:r>
    </w:p>
    <w:p w:rsidR="008F4CCD" w:rsidRPr="001D5FBA" w:rsidRDefault="0093446F" w:rsidP="001365AA">
      <w:pPr>
        <w:numPr>
          <w:ilvl w:val="0"/>
          <w:numId w:val="6"/>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 xml:space="preserve">Investigación e innovación </w:t>
      </w:r>
    </w:p>
    <w:p w:rsidR="00C5623B" w:rsidRPr="001D5FBA" w:rsidRDefault="00DB7CF5" w:rsidP="001365AA">
      <w:pPr>
        <w:numPr>
          <w:ilvl w:val="0"/>
          <w:numId w:val="6"/>
        </w:numPr>
        <w:spacing w:before="30" w:after="0" w:line="240" w:lineRule="exact"/>
        <w:jc w:val="both"/>
        <w:rPr>
          <w:rFonts w:ascii="Times New Roman" w:hAnsi="Times New Roman" w:cs="Times New Roman"/>
          <w:sz w:val="24"/>
          <w:szCs w:val="24"/>
        </w:rPr>
      </w:pPr>
      <w:r w:rsidRPr="001D5FBA">
        <w:rPr>
          <w:rFonts w:ascii="Times New Roman" w:hAnsi="Times New Roman" w:cs="Times New Roman"/>
          <w:sz w:val="24"/>
          <w:szCs w:val="24"/>
          <w:lang w:val="es-ES_tradnl"/>
        </w:rPr>
        <w:t>Tecnologías de Información  y comunicación</w:t>
      </w:r>
      <w:r w:rsidR="0093446F" w:rsidRPr="001D5FBA">
        <w:rPr>
          <w:rFonts w:ascii="Times New Roman" w:hAnsi="Times New Roman" w:cs="Times New Roman"/>
          <w:sz w:val="24"/>
          <w:szCs w:val="24"/>
          <w:lang w:val="es-ES_tradnl"/>
        </w:rPr>
        <w:t xml:space="preserve"> </w:t>
      </w:r>
    </w:p>
    <w:p w:rsidR="00C5623B" w:rsidRPr="001D5FBA" w:rsidRDefault="00C5623B" w:rsidP="001365AA">
      <w:pPr>
        <w:spacing w:before="30" w:after="0" w:line="240" w:lineRule="exact"/>
        <w:jc w:val="both"/>
        <w:rPr>
          <w:rFonts w:ascii="Times New Roman" w:hAnsi="Times New Roman" w:cs="Times New Roman"/>
          <w:bCs/>
          <w:i/>
          <w:iCs/>
          <w:sz w:val="24"/>
          <w:szCs w:val="24"/>
          <w:lang w:val="es-ES_tradnl"/>
        </w:rPr>
      </w:pPr>
      <w:r w:rsidRPr="001D5FBA">
        <w:rPr>
          <w:rFonts w:ascii="Times New Roman" w:hAnsi="Times New Roman" w:cs="Times New Roman"/>
          <w:sz w:val="24"/>
          <w:szCs w:val="24"/>
          <w:lang w:val="es-ES_tradnl"/>
        </w:rPr>
        <w:t xml:space="preserve">Recogiendo así las buenas prácticas que siguen los académicos de la UV para </w:t>
      </w:r>
      <w:r w:rsidRPr="001D5FBA">
        <w:rPr>
          <w:rFonts w:ascii="Times New Roman" w:hAnsi="Times New Roman" w:cs="Times New Roman"/>
          <w:bCs/>
          <w:i/>
          <w:iCs/>
          <w:sz w:val="24"/>
          <w:szCs w:val="24"/>
          <w:lang w:val="es-ES_tradnl"/>
        </w:rPr>
        <w:t xml:space="preserve">enseñar a innovar </w:t>
      </w:r>
      <w:r w:rsidRPr="001D5FBA">
        <w:rPr>
          <w:rFonts w:ascii="Times New Roman" w:hAnsi="Times New Roman" w:cs="Times New Roman"/>
          <w:i/>
          <w:iCs/>
          <w:sz w:val="24"/>
          <w:szCs w:val="24"/>
          <w:lang w:val="es-ES_tradnl"/>
        </w:rPr>
        <w:t>y</w:t>
      </w:r>
      <w:r w:rsidRPr="001D5FBA">
        <w:rPr>
          <w:rFonts w:ascii="Times New Roman" w:hAnsi="Times New Roman" w:cs="Times New Roman"/>
          <w:bCs/>
          <w:i/>
          <w:iCs/>
          <w:sz w:val="24"/>
          <w:szCs w:val="24"/>
          <w:lang w:val="es-ES_tradnl"/>
        </w:rPr>
        <w:t xml:space="preserve"> para innovar la enseñanza</w:t>
      </w:r>
      <w:r w:rsidR="004E694F" w:rsidRPr="001D5FBA">
        <w:rPr>
          <w:rFonts w:ascii="Times New Roman" w:hAnsi="Times New Roman" w:cs="Times New Roman"/>
          <w:bCs/>
          <w:i/>
          <w:iCs/>
          <w:sz w:val="24"/>
          <w:szCs w:val="24"/>
          <w:lang w:val="es-ES_tradnl"/>
        </w:rPr>
        <w:t>.</w:t>
      </w:r>
    </w:p>
    <w:p w:rsidR="005C2979" w:rsidRPr="001D5FBA" w:rsidRDefault="005C2979" w:rsidP="001365AA">
      <w:pPr>
        <w:spacing w:before="30" w:after="0" w:line="240" w:lineRule="exact"/>
        <w:jc w:val="both"/>
        <w:rPr>
          <w:rFonts w:ascii="Times New Roman" w:hAnsi="Times New Roman" w:cs="Times New Roman"/>
          <w:b/>
          <w:bCs/>
          <w:iCs/>
          <w:sz w:val="24"/>
          <w:szCs w:val="24"/>
          <w:lang w:val="es-ES_tradnl"/>
        </w:rPr>
      </w:pPr>
    </w:p>
    <w:p w:rsidR="006908A8" w:rsidRPr="001D5FBA" w:rsidRDefault="006908A8" w:rsidP="001365AA">
      <w:pPr>
        <w:spacing w:before="30" w:after="0" w:line="240" w:lineRule="exact"/>
        <w:jc w:val="both"/>
        <w:rPr>
          <w:rFonts w:ascii="Times New Roman" w:hAnsi="Times New Roman" w:cs="Times New Roman"/>
          <w:b/>
          <w:bCs/>
          <w:iCs/>
          <w:sz w:val="24"/>
          <w:szCs w:val="24"/>
          <w:lang w:val="es-ES_tradnl"/>
        </w:rPr>
      </w:pPr>
      <w:r w:rsidRPr="001D5FBA">
        <w:rPr>
          <w:rFonts w:ascii="Times New Roman" w:hAnsi="Times New Roman" w:cs="Times New Roman"/>
          <w:b/>
          <w:bCs/>
          <w:iCs/>
          <w:sz w:val="24"/>
          <w:szCs w:val="24"/>
          <w:lang w:val="es-ES_tradnl"/>
        </w:rPr>
        <w:t>Estrategia didáctica</w:t>
      </w:r>
      <w:r w:rsidR="006520B1" w:rsidRPr="001D5FBA">
        <w:rPr>
          <w:rFonts w:ascii="Times New Roman" w:hAnsi="Times New Roman" w:cs="Times New Roman"/>
          <w:b/>
          <w:bCs/>
          <w:iCs/>
          <w:sz w:val="24"/>
          <w:szCs w:val="24"/>
          <w:lang w:val="es-ES_tradnl"/>
        </w:rPr>
        <w:t xml:space="preserve"> general:</w:t>
      </w:r>
    </w:p>
    <w:p w:rsidR="004E694F" w:rsidRPr="001D5FBA" w:rsidRDefault="00132044" w:rsidP="001365AA">
      <w:pPr>
        <w:pStyle w:val="Default"/>
        <w:spacing w:before="30"/>
        <w:rPr>
          <w:rFonts w:ascii="Times New Roman" w:hAnsi="Times New Roman" w:cs="Times New Roman"/>
          <w:bCs/>
        </w:rPr>
      </w:pPr>
      <w:r w:rsidRPr="001D5FBA">
        <w:rPr>
          <w:rFonts w:ascii="Times New Roman" w:hAnsi="Times New Roman" w:cs="Times New Roman"/>
          <w:bCs/>
        </w:rPr>
        <w:lastRenderedPageBreak/>
        <w:t>Diseño de una Experiencia Educativa con base en t</w:t>
      </w:r>
      <w:r w:rsidR="004E694F" w:rsidRPr="001D5FBA">
        <w:rPr>
          <w:rFonts w:ascii="Times New Roman" w:hAnsi="Times New Roman" w:cs="Times New Roman"/>
          <w:bCs/>
        </w:rPr>
        <w:t>areas/ proyectos de aprendizaje, siguiendo los cinco pasos que a continuación se enuncian:</w:t>
      </w:r>
    </w:p>
    <w:p w:rsidR="00132044" w:rsidRPr="001D5FBA" w:rsidRDefault="00546574" w:rsidP="001365AA">
      <w:pPr>
        <w:pStyle w:val="Default"/>
        <w:spacing w:before="30"/>
        <w:rPr>
          <w:rFonts w:ascii="Times New Roman" w:hAnsi="Times New Roman" w:cs="Times New Roman"/>
          <w:bCs/>
          <w:i/>
          <w:iCs/>
        </w:rPr>
      </w:pPr>
      <w:r w:rsidRPr="001D5FBA">
        <w:rPr>
          <w:rFonts w:ascii="Times New Roman" w:hAnsi="Times New Roman" w:cs="Times New Roman"/>
          <w:bCs/>
          <w:i/>
          <w:iCs/>
        </w:rPr>
        <w:t>Pasó</w:t>
      </w:r>
      <w:r w:rsidR="00132044" w:rsidRPr="001D5FBA">
        <w:rPr>
          <w:rFonts w:ascii="Times New Roman" w:hAnsi="Times New Roman" w:cs="Times New Roman"/>
          <w:bCs/>
          <w:i/>
          <w:iCs/>
        </w:rPr>
        <w:t xml:space="preserve"> uno: contexto de la EE, unidad de competencia y subcompetencias.</w:t>
      </w:r>
    </w:p>
    <w:p w:rsidR="00132044" w:rsidRPr="001D5FBA" w:rsidRDefault="00132044" w:rsidP="001365AA">
      <w:pPr>
        <w:pStyle w:val="ListParagraph"/>
        <w:numPr>
          <w:ilvl w:val="0"/>
          <w:numId w:val="21"/>
        </w:numPr>
        <w:spacing w:before="30" w:after="0"/>
        <w:rPr>
          <w:rFonts w:ascii="Times New Roman" w:hAnsi="Times New Roman" w:cs="Times New Roman"/>
          <w:bCs/>
          <w:i/>
          <w:iCs/>
          <w:sz w:val="24"/>
          <w:szCs w:val="24"/>
        </w:rPr>
      </w:pPr>
      <w:r w:rsidRPr="001D5FBA">
        <w:rPr>
          <w:rFonts w:ascii="Times New Roman" w:hAnsi="Times New Roman" w:cs="Times New Roman"/>
          <w:bCs/>
          <w:i/>
          <w:iCs/>
          <w:sz w:val="24"/>
          <w:szCs w:val="24"/>
        </w:rPr>
        <w:t>Paso dos: tareas/ proyectos de aprendizajes, clases de tareas, objetivos de desempeño.</w:t>
      </w:r>
    </w:p>
    <w:p w:rsidR="00132044" w:rsidRPr="001D5FBA" w:rsidRDefault="00132044" w:rsidP="001365AA">
      <w:pPr>
        <w:pStyle w:val="ListParagraph"/>
        <w:numPr>
          <w:ilvl w:val="0"/>
          <w:numId w:val="21"/>
        </w:numPr>
        <w:spacing w:before="30" w:after="0"/>
        <w:rPr>
          <w:rFonts w:ascii="Times New Roman" w:hAnsi="Times New Roman" w:cs="Times New Roman"/>
          <w:bCs/>
          <w:i/>
          <w:iCs/>
          <w:sz w:val="24"/>
          <w:szCs w:val="24"/>
        </w:rPr>
      </w:pPr>
      <w:r w:rsidRPr="001D5FBA">
        <w:rPr>
          <w:rFonts w:ascii="Times New Roman" w:hAnsi="Times New Roman" w:cs="Times New Roman"/>
          <w:bCs/>
          <w:i/>
          <w:iCs/>
          <w:sz w:val="24"/>
          <w:szCs w:val="24"/>
        </w:rPr>
        <w:t>Paso tres: información de apoyo, procedimental y práctica de parte de las tareas</w:t>
      </w:r>
    </w:p>
    <w:p w:rsidR="00132044" w:rsidRPr="001D5FBA" w:rsidRDefault="00132044" w:rsidP="001365AA">
      <w:pPr>
        <w:pStyle w:val="ListParagraph"/>
        <w:numPr>
          <w:ilvl w:val="0"/>
          <w:numId w:val="21"/>
        </w:numPr>
        <w:spacing w:before="30" w:after="0"/>
        <w:rPr>
          <w:rFonts w:ascii="Times New Roman" w:hAnsi="Times New Roman" w:cs="Times New Roman"/>
          <w:bCs/>
          <w:i/>
          <w:iCs/>
          <w:sz w:val="24"/>
          <w:szCs w:val="24"/>
        </w:rPr>
      </w:pPr>
      <w:r w:rsidRPr="001D5FBA">
        <w:rPr>
          <w:rFonts w:ascii="Times New Roman" w:hAnsi="Times New Roman" w:cs="Times New Roman"/>
          <w:bCs/>
          <w:i/>
          <w:iCs/>
          <w:sz w:val="24"/>
          <w:szCs w:val="24"/>
        </w:rPr>
        <w:t>Paso cuatro: andamiaje de la tarea/ proyecto de aprendizaje</w:t>
      </w:r>
    </w:p>
    <w:p w:rsidR="00132044" w:rsidRPr="001D5FBA" w:rsidRDefault="00132044" w:rsidP="001365AA">
      <w:pPr>
        <w:pStyle w:val="ListParagraph"/>
        <w:numPr>
          <w:ilvl w:val="0"/>
          <w:numId w:val="21"/>
        </w:numPr>
        <w:spacing w:before="30" w:after="0"/>
        <w:rPr>
          <w:rFonts w:ascii="Times New Roman" w:hAnsi="Times New Roman" w:cs="Times New Roman"/>
          <w:bCs/>
          <w:i/>
          <w:iCs/>
          <w:sz w:val="24"/>
          <w:szCs w:val="24"/>
        </w:rPr>
      </w:pPr>
      <w:r w:rsidRPr="001D5FBA">
        <w:rPr>
          <w:rFonts w:ascii="Times New Roman" w:hAnsi="Times New Roman" w:cs="Times New Roman"/>
          <w:bCs/>
          <w:i/>
          <w:iCs/>
          <w:sz w:val="24"/>
          <w:szCs w:val="24"/>
        </w:rPr>
        <w:t>Paso cinco: evaluación de la resolución/ ejecución de la tarea/ proyecto de aprendizaje</w:t>
      </w:r>
    </w:p>
    <w:p w:rsidR="006908A8" w:rsidRPr="001D5FBA" w:rsidRDefault="006520B1" w:rsidP="001365AA">
      <w:pPr>
        <w:spacing w:before="30" w:after="0" w:line="240" w:lineRule="exact"/>
        <w:jc w:val="both"/>
        <w:rPr>
          <w:rFonts w:ascii="Times New Roman" w:hAnsi="Times New Roman" w:cs="Times New Roman"/>
          <w:b/>
          <w:bCs/>
          <w:iCs/>
          <w:sz w:val="24"/>
          <w:szCs w:val="24"/>
          <w:lang w:val="es-ES_tradnl"/>
        </w:rPr>
      </w:pPr>
      <w:r w:rsidRPr="001D5FBA">
        <w:rPr>
          <w:rFonts w:ascii="Times New Roman" w:hAnsi="Times New Roman" w:cs="Times New Roman"/>
          <w:b/>
          <w:bCs/>
          <w:iCs/>
          <w:sz w:val="24"/>
          <w:szCs w:val="24"/>
          <w:lang w:val="es-ES_tradnl"/>
        </w:rPr>
        <w:t>Ejemplo de la aplicación de la estrategia didáctica</w:t>
      </w:r>
    </w:p>
    <w:p w:rsidR="004E694F" w:rsidRPr="001D5FBA" w:rsidRDefault="004E694F" w:rsidP="001365AA">
      <w:pPr>
        <w:pStyle w:val="Default"/>
        <w:spacing w:before="30"/>
        <w:rPr>
          <w:rFonts w:ascii="Times New Roman" w:hAnsi="Times New Roman" w:cs="Times New Roman"/>
        </w:rPr>
      </w:pPr>
      <w:r w:rsidRPr="001D5FBA">
        <w:rPr>
          <w:rFonts w:ascii="Times New Roman" w:hAnsi="Times New Roman" w:cs="Times New Roman"/>
          <w:bCs/>
        </w:rPr>
        <w:t>El ejemplo que a continuación se presenta es de la EE del Taller de Habilidades de pensamiento y ya fue aplicada esta metodología con excelentes resultados:</w:t>
      </w:r>
    </w:p>
    <w:p w:rsidR="004E694F" w:rsidRPr="001D5FBA" w:rsidRDefault="004E694F" w:rsidP="001365AA">
      <w:pPr>
        <w:spacing w:before="30" w:after="0" w:line="240" w:lineRule="exact"/>
        <w:jc w:val="both"/>
        <w:rPr>
          <w:rFonts w:ascii="Times New Roman" w:hAnsi="Times New Roman" w:cs="Times New Roman"/>
          <w:b/>
          <w:bCs/>
          <w:iCs/>
          <w:sz w:val="24"/>
          <w:szCs w:val="24"/>
          <w:lang w:val="es-ES_tradnl"/>
        </w:rPr>
      </w:pPr>
    </w:p>
    <w:p w:rsidR="00132044" w:rsidRPr="001D5FBA" w:rsidRDefault="00132044" w:rsidP="001365AA">
      <w:pPr>
        <w:spacing w:before="30" w:after="0"/>
        <w:rPr>
          <w:rFonts w:ascii="Times New Roman" w:hAnsi="Times New Roman" w:cs="Times New Roman"/>
          <w:b/>
          <w:sz w:val="24"/>
          <w:szCs w:val="24"/>
        </w:rPr>
      </w:pPr>
      <w:r w:rsidRPr="001D5FBA">
        <w:rPr>
          <w:rFonts w:ascii="Times New Roman" w:hAnsi="Times New Roman" w:cs="Times New Roman"/>
          <w:b/>
          <w:sz w:val="24"/>
          <w:szCs w:val="24"/>
        </w:rPr>
        <w:t xml:space="preserve">PASO 1. </w:t>
      </w:r>
      <w:r w:rsidRPr="001D5FBA">
        <w:rPr>
          <w:rFonts w:ascii="Times New Roman" w:hAnsi="Times New Roman" w:cs="Times New Roman"/>
          <w:b/>
          <w:bCs/>
          <w:iCs/>
          <w:color w:val="000000"/>
          <w:sz w:val="24"/>
          <w:szCs w:val="24"/>
        </w:rPr>
        <w:t>Contexto de la EE, unidad de competencia y subcompetencias.</w:t>
      </w:r>
    </w:p>
    <w:p w:rsidR="00132044" w:rsidRPr="001D5FBA" w:rsidRDefault="00132044" w:rsidP="001365AA">
      <w:pPr>
        <w:spacing w:before="30" w:after="0"/>
        <w:rPr>
          <w:rFonts w:ascii="Times New Roman" w:hAnsi="Times New Roman" w:cs="Times New Roman"/>
          <w:sz w:val="24"/>
          <w:szCs w:val="24"/>
        </w:rPr>
      </w:pPr>
    </w:p>
    <w:tbl>
      <w:tblPr>
        <w:tblStyle w:val="TableGrid"/>
        <w:tblW w:w="9720" w:type="dxa"/>
        <w:tblInd w:w="-342" w:type="dxa"/>
        <w:tblLook w:val="04A0"/>
      </w:tblPr>
      <w:tblGrid>
        <w:gridCol w:w="3319"/>
        <w:gridCol w:w="2826"/>
        <w:gridCol w:w="3575"/>
      </w:tblGrid>
      <w:tr w:rsidR="00132044" w:rsidRPr="001D5FBA" w:rsidTr="00EA1EAD">
        <w:tc>
          <w:tcPr>
            <w:tcW w:w="3319" w:type="dxa"/>
            <w:shd w:val="clear" w:color="auto" w:fill="A6A6A6" w:themeFill="background1" w:themeFillShade="A6"/>
          </w:tcPr>
          <w:p w:rsidR="00132044" w:rsidRPr="001D5FBA" w:rsidRDefault="0054657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perfil del egresado del pe</w:t>
            </w:r>
          </w:p>
        </w:tc>
        <w:tc>
          <w:tcPr>
            <w:tcW w:w="2826" w:type="dxa"/>
            <w:shd w:val="clear" w:color="auto" w:fill="A6A6A6" w:themeFill="background1" w:themeFillShade="A6"/>
          </w:tcPr>
          <w:p w:rsidR="00132044" w:rsidRPr="001D5FBA" w:rsidRDefault="0054657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Como aporta esta experiencia educativa al  logro del perfil del egresado y su relación con otras experiencias educativas en el pe</w:t>
            </w:r>
          </w:p>
        </w:tc>
        <w:tc>
          <w:tcPr>
            <w:tcW w:w="3575" w:type="dxa"/>
            <w:shd w:val="clear" w:color="auto" w:fill="A6A6A6" w:themeFill="background1" w:themeFillShade="A6"/>
          </w:tcPr>
          <w:p w:rsidR="00132044" w:rsidRPr="001D5FBA" w:rsidRDefault="00546574" w:rsidP="001365AA">
            <w:pPr>
              <w:pStyle w:val="Default"/>
              <w:spacing w:before="30"/>
              <w:rPr>
                <w:rFonts w:ascii="Times New Roman" w:hAnsi="Times New Roman" w:cs="Times New Roman"/>
                <w:b/>
              </w:rPr>
            </w:pPr>
            <w:r w:rsidRPr="001D5FBA">
              <w:rPr>
                <w:rFonts w:ascii="Times New Roman" w:hAnsi="Times New Roman" w:cs="Times New Roman"/>
                <w:b/>
              </w:rPr>
              <w:t>revise la unidad de competencia de su ee en función de:</w:t>
            </w:r>
          </w:p>
          <w:p w:rsidR="00132044" w:rsidRPr="001D5FBA" w:rsidRDefault="00546574" w:rsidP="001365AA">
            <w:pPr>
              <w:pStyle w:val="Default"/>
              <w:spacing w:before="30"/>
              <w:rPr>
                <w:rFonts w:ascii="Times New Roman" w:hAnsi="Times New Roman" w:cs="Times New Roman"/>
                <w:b/>
              </w:rPr>
            </w:pPr>
            <w:r w:rsidRPr="001D5FBA">
              <w:rPr>
                <w:rFonts w:ascii="Times New Roman" w:hAnsi="Times New Roman" w:cs="Times New Roman"/>
                <w:b/>
              </w:rPr>
              <w:t>¿los aprendizajes incluyen pensamiento complejo?</w:t>
            </w:r>
          </w:p>
          <w:p w:rsidR="00132044" w:rsidRPr="001D5FBA" w:rsidRDefault="00546574" w:rsidP="001365AA">
            <w:pPr>
              <w:pStyle w:val="Default"/>
              <w:spacing w:before="30"/>
              <w:rPr>
                <w:rFonts w:ascii="Times New Roman" w:hAnsi="Times New Roman" w:cs="Times New Roman"/>
                <w:b/>
              </w:rPr>
            </w:pPr>
            <w:r w:rsidRPr="001D5FBA">
              <w:rPr>
                <w:rFonts w:ascii="Times New Roman" w:hAnsi="Times New Roman" w:cs="Times New Roman"/>
                <w:b/>
              </w:rPr>
              <w:t>¿los aprendizajes incluyen actividades con métodos o técnicas de investigación?</w:t>
            </w:r>
          </w:p>
          <w:p w:rsidR="00132044" w:rsidRPr="001D5FBA" w:rsidRDefault="0054657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w:t>
            </w:r>
            <w:r w:rsidR="00B04051" w:rsidRPr="001D5FBA">
              <w:rPr>
                <w:rFonts w:ascii="Times New Roman" w:hAnsi="Times New Roman" w:cs="Times New Roman"/>
                <w:b/>
                <w:sz w:val="24"/>
                <w:szCs w:val="24"/>
              </w:rPr>
              <w:t>Incluyen</w:t>
            </w:r>
            <w:r w:rsidRPr="001D5FBA">
              <w:rPr>
                <w:rFonts w:ascii="Times New Roman" w:hAnsi="Times New Roman" w:cs="Times New Roman"/>
                <w:b/>
                <w:sz w:val="24"/>
                <w:szCs w:val="24"/>
              </w:rPr>
              <w:t xml:space="preserve"> el uso de tecnologías de información y comunicación?</w:t>
            </w:r>
          </w:p>
        </w:tc>
      </w:tr>
      <w:tr w:rsidR="00132044" w:rsidRPr="001D5FBA" w:rsidTr="00EA1EAD">
        <w:tc>
          <w:tcPr>
            <w:tcW w:w="3319" w:type="dxa"/>
          </w:tcPr>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sz w:val="24"/>
                <w:szCs w:val="24"/>
              </w:rPr>
              <w:t>El egresado de la licenciatura  en Arquitectura deberá ser un profesional con dominio en el proyecto y en la construcción de obra arquitectónicas, con conocimientos y habilidades en las siguientes áreas:</w:t>
            </w:r>
          </w:p>
          <w:p w:rsidR="00132044" w:rsidRPr="001D5FBA" w:rsidRDefault="00132044" w:rsidP="001365AA">
            <w:pPr>
              <w:spacing w:before="30"/>
              <w:jc w:val="both"/>
              <w:rPr>
                <w:rFonts w:ascii="Times New Roman" w:hAnsi="Times New Roman" w:cs="Times New Roman"/>
                <w:sz w:val="24"/>
                <w:szCs w:val="24"/>
              </w:rPr>
            </w:pP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b/>
                <w:sz w:val="24"/>
                <w:szCs w:val="24"/>
              </w:rPr>
              <w:t>Proyecto Arquitectónico</w:t>
            </w:r>
            <w:r w:rsidRPr="001D5FBA">
              <w:rPr>
                <w:rFonts w:ascii="Times New Roman" w:hAnsi="Times New Roman" w:cs="Times New Roman"/>
                <w:sz w:val="24"/>
                <w:szCs w:val="24"/>
              </w:rPr>
              <w:t xml:space="preserve">. </w:t>
            </w:r>
          </w:p>
          <w:p w:rsidR="00132044" w:rsidRPr="001D5FBA" w:rsidRDefault="00132044" w:rsidP="001365AA">
            <w:pPr>
              <w:spacing w:before="30"/>
              <w:jc w:val="both"/>
              <w:rPr>
                <w:rFonts w:ascii="Times New Roman" w:hAnsi="Times New Roman" w:cs="Times New Roman"/>
                <w:sz w:val="24"/>
                <w:szCs w:val="24"/>
              </w:rPr>
            </w:pP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b/>
                <w:sz w:val="24"/>
                <w:szCs w:val="24"/>
              </w:rPr>
              <w:t xml:space="preserve">Construcción. </w:t>
            </w:r>
          </w:p>
          <w:p w:rsidR="00132044" w:rsidRPr="001D5FBA" w:rsidRDefault="00132044" w:rsidP="001365AA">
            <w:pPr>
              <w:spacing w:before="30"/>
              <w:jc w:val="both"/>
              <w:rPr>
                <w:rFonts w:ascii="Times New Roman" w:hAnsi="Times New Roman" w:cs="Times New Roman"/>
                <w:sz w:val="24"/>
                <w:szCs w:val="24"/>
              </w:rPr>
            </w:pP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b/>
                <w:sz w:val="24"/>
                <w:szCs w:val="24"/>
              </w:rPr>
              <w:t xml:space="preserve">Urbanismo. </w:t>
            </w:r>
          </w:p>
          <w:p w:rsidR="00132044" w:rsidRPr="001D5FBA" w:rsidRDefault="00132044" w:rsidP="001365AA">
            <w:pPr>
              <w:spacing w:before="30"/>
              <w:jc w:val="both"/>
              <w:rPr>
                <w:rFonts w:ascii="Times New Roman" w:hAnsi="Times New Roman" w:cs="Times New Roman"/>
                <w:sz w:val="24"/>
                <w:szCs w:val="24"/>
              </w:rPr>
            </w:pP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b/>
                <w:sz w:val="24"/>
                <w:szCs w:val="24"/>
              </w:rPr>
              <w:t>Humanidades.</w:t>
            </w:r>
            <w:r w:rsidRPr="001D5FBA">
              <w:rPr>
                <w:rFonts w:ascii="Times New Roman" w:hAnsi="Times New Roman" w:cs="Times New Roman"/>
                <w:sz w:val="24"/>
                <w:szCs w:val="24"/>
              </w:rPr>
              <w:t xml:space="preserve"> </w:t>
            </w:r>
          </w:p>
          <w:p w:rsidR="00132044" w:rsidRPr="001D5FBA" w:rsidRDefault="00132044" w:rsidP="001365AA">
            <w:pPr>
              <w:spacing w:before="30"/>
              <w:jc w:val="both"/>
              <w:rPr>
                <w:rFonts w:ascii="Times New Roman" w:hAnsi="Times New Roman" w:cs="Times New Roman"/>
                <w:color w:val="FF0000"/>
                <w:sz w:val="24"/>
                <w:szCs w:val="24"/>
              </w:rPr>
            </w:pPr>
          </w:p>
        </w:tc>
        <w:tc>
          <w:tcPr>
            <w:tcW w:w="2826" w:type="dxa"/>
          </w:tcPr>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 xml:space="preserve">E.E. </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TALLER DE HABILIDADES DE PENSAMIENTO CRITICO Y CREATIVO</w:t>
            </w:r>
          </w:p>
          <w:p w:rsidR="00132044" w:rsidRPr="001D5FBA" w:rsidRDefault="00132044" w:rsidP="001365AA">
            <w:pPr>
              <w:spacing w:before="30"/>
              <w:rPr>
                <w:rFonts w:ascii="Times New Roman" w:hAnsi="Times New Roman" w:cs="Times New Roman"/>
                <w:sz w:val="24"/>
                <w:szCs w:val="24"/>
              </w:rPr>
            </w:pPr>
          </w:p>
        </w:tc>
        <w:tc>
          <w:tcPr>
            <w:tcW w:w="3575"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UNIDAD DE COMPETENCIA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 xml:space="preserve">El/la estudiante hace uso estratégico* de sus procesos mentales para argumentar, generar ideas, resolver problemas  y tomar mejores decisiones durante la construcción, reconstrucción  y transferencia de saberes </w:t>
            </w:r>
            <w:r w:rsidRPr="001D5FBA">
              <w:rPr>
                <w:rFonts w:ascii="Times New Roman" w:hAnsi="Times New Roman" w:cs="Times New Roman"/>
                <w:spacing w:val="-8"/>
                <w:sz w:val="24"/>
                <w:szCs w:val="24"/>
              </w:rPr>
              <w:t xml:space="preserve">teóricos, prácticos y valorativos </w:t>
            </w:r>
            <w:r w:rsidRPr="001D5FBA">
              <w:rPr>
                <w:rFonts w:ascii="Times New Roman" w:hAnsi="Times New Roman" w:cs="Times New Roman"/>
                <w:sz w:val="24"/>
                <w:szCs w:val="24"/>
              </w:rPr>
              <w:t xml:space="preserve">en los contextos cotidiano y disciplinar; mediante el manejo de procedimientos metódicos cognitivos, metacognitivos y  autorregulatorios, en un ambiente de apertura, cordialidad, confianza, compromiso, disposición, equidad,  responsabilidad y de respeto a la diversidad </w:t>
            </w:r>
          </w:p>
        </w:tc>
      </w:tr>
      <w:tr w:rsidR="00132044" w:rsidRPr="001D5FBA" w:rsidTr="00EA1EAD">
        <w:tc>
          <w:tcPr>
            <w:tcW w:w="3319" w:type="dxa"/>
          </w:tcPr>
          <w:p w:rsidR="00132044" w:rsidRPr="001D5FBA" w:rsidRDefault="0054657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Contexto de la e.e</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 xml:space="preserve">El Taller se ubica en el Área de Formación Básica General, dado que el desarrollo de las </w:t>
            </w:r>
            <w:r w:rsidRPr="001D5FBA">
              <w:rPr>
                <w:rFonts w:ascii="Times New Roman" w:hAnsi="Times New Roman" w:cs="Times New Roman"/>
                <w:sz w:val="24"/>
                <w:szCs w:val="24"/>
              </w:rPr>
              <w:lastRenderedPageBreak/>
              <w:t xml:space="preserve">competencias  en el desarrollo de pensamiento crítico y creativo y de autoaprendizaje constituye la base para la adquisición y generación de saberes.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tc>
        <w:tc>
          <w:tcPr>
            <w:tcW w:w="2826"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lastRenderedPageBreak/>
              <w:t>¿Como aporta al logro del perfil del egresado?</w:t>
            </w:r>
          </w:p>
          <w:p w:rsidR="00132044" w:rsidRPr="001D5FBA" w:rsidRDefault="00132044" w:rsidP="001365AA">
            <w:p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Es  necesario en el quehacer cotidiano de todos los </w:t>
            </w:r>
            <w:r w:rsidRPr="001D5FBA">
              <w:rPr>
                <w:rFonts w:ascii="Times New Roman" w:eastAsia="Calibri" w:hAnsi="Times New Roman" w:cs="Times New Roman"/>
                <w:spacing w:val="-8"/>
                <w:sz w:val="24"/>
                <w:szCs w:val="24"/>
              </w:rPr>
              <w:lastRenderedPageBreak/>
              <w:t xml:space="preserve">estudiantes universitarios puesto que </w:t>
            </w:r>
            <w:r w:rsidRPr="001D5FBA">
              <w:rPr>
                <w:rFonts w:ascii="Times New Roman" w:eastAsia="Calibri" w:hAnsi="Times New Roman" w:cs="Times New Roman"/>
                <w:sz w:val="24"/>
                <w:szCs w:val="24"/>
              </w:rPr>
              <w:t xml:space="preserve">promueve el desarrollo de procesos cognitivos, metacognitivos y afectivos, a través del análisis, la reflexión e implementación de diversas estrategias de aprendizaje, </w:t>
            </w:r>
            <w:r w:rsidRPr="001D5FBA">
              <w:rPr>
                <w:rFonts w:ascii="Times New Roman" w:eastAsia="Calibri" w:hAnsi="Times New Roman" w:cs="Times New Roman"/>
                <w:spacing w:val="-8"/>
                <w:sz w:val="24"/>
                <w:szCs w:val="24"/>
              </w:rPr>
              <w:t>de modo que el estudiante sea capaz de realizar propuestas, presentar alternativas de solución con originalidad y creatividad para  responder a los constantes cambios de este mundo complejo y multicultural.  Sensibilizarse a las circunstancias en las que se desenvuelve para entablar el diálogo. Estas habilidades se desarrollarán de acuerdo con las formas de pensamiento propia y de los demás.</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Esto  lo llevara al dominio profesional en el proyecto arquitectónico, en la toma de  decisiones asertivas, conocimiento de sus habilidades, desarrollo de juicios atinentes y argumentación y fundamentación en  sus proyectos arquitectónicos.</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tc>
        <w:tc>
          <w:tcPr>
            <w:tcW w:w="3575" w:type="dxa"/>
          </w:tcPr>
          <w:p w:rsidR="00132044" w:rsidRPr="001D5FBA" w:rsidRDefault="00132044" w:rsidP="001365AA">
            <w:pPr>
              <w:pStyle w:val="Default"/>
              <w:spacing w:before="30"/>
              <w:rPr>
                <w:rFonts w:ascii="Times New Roman" w:hAnsi="Times New Roman" w:cs="Times New Roman"/>
                <w:b/>
              </w:rPr>
            </w:pPr>
            <w:r w:rsidRPr="001D5FBA">
              <w:rPr>
                <w:rFonts w:ascii="Times New Roman" w:hAnsi="Times New Roman" w:cs="Times New Roman"/>
                <w:b/>
              </w:rPr>
              <w:lastRenderedPageBreak/>
              <w:t>¿Los aprendizajes incluyen pensamiento complejo?</w:t>
            </w:r>
          </w:p>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 xml:space="preserve">estudiante hace uso estratégico* de sus procesos mentales para </w:t>
            </w:r>
            <w:r w:rsidRPr="001D5FBA">
              <w:rPr>
                <w:rFonts w:ascii="Times New Roman" w:hAnsi="Times New Roman" w:cs="Times New Roman"/>
              </w:rPr>
              <w:lastRenderedPageBreak/>
              <w:t xml:space="preserve">argumentar, generar ideas, resolver problemas  y tomar mejores decisiones durante la construcción, reconstrucción  y transferencia de saberes </w:t>
            </w:r>
            <w:r w:rsidRPr="001D5FBA">
              <w:rPr>
                <w:rFonts w:ascii="Times New Roman" w:hAnsi="Times New Roman" w:cs="Times New Roman"/>
                <w:spacing w:val="-8"/>
              </w:rPr>
              <w:t xml:space="preserve">teóricos, prácticos y valorativos </w:t>
            </w:r>
            <w:r w:rsidRPr="001D5FBA">
              <w:rPr>
                <w:rFonts w:ascii="Times New Roman" w:hAnsi="Times New Roman" w:cs="Times New Roman"/>
              </w:rPr>
              <w:t>en los contextos cotidiano y disciplinar; mediante el manejo de procedimientos metódicos cognitivos, metacognitivos y  autorregulatorios</w:t>
            </w:r>
          </w:p>
          <w:p w:rsidR="00132044" w:rsidRPr="001D5FBA" w:rsidRDefault="00132044" w:rsidP="001365AA">
            <w:pPr>
              <w:pStyle w:val="Default"/>
              <w:spacing w:before="30"/>
              <w:rPr>
                <w:rFonts w:ascii="Times New Roman" w:hAnsi="Times New Roman" w:cs="Times New Roman"/>
              </w:rPr>
            </w:pPr>
          </w:p>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b/>
              </w:rPr>
              <w:t>¿Los aprendizajes incluyen actividades con métodos o técnicas de investigación</w:t>
            </w:r>
            <w:r w:rsidRPr="001D5FBA">
              <w:rPr>
                <w:rFonts w:ascii="Times New Roman" w:hAnsi="Times New Roman" w:cs="Times New Roman"/>
              </w:rPr>
              <w:t>?</w:t>
            </w:r>
          </w:p>
          <w:p w:rsidR="00132044" w:rsidRPr="001D5FBA" w:rsidRDefault="00132044" w:rsidP="001365AA">
            <w:pPr>
              <w:pStyle w:val="Default"/>
              <w:spacing w:before="30"/>
              <w:rPr>
                <w:rFonts w:ascii="Times New Roman" w:hAnsi="Times New Roman" w:cs="Times New Roman"/>
              </w:rPr>
            </w:pPr>
          </w:p>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Incluyen técnicas específicas que los llevan al planteamiento de un problema, analizando el método científico.</w:t>
            </w: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¿Incluyen el uso de tecnologías de información y comunicación?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Aplican directamente las TIC en la búsqueda de información, relación, clasificación, comparación.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Uso del correo electrónico</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Desarrollo de páginas web, y blog.</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RELACION CON OTRAS E.E</w:t>
            </w:r>
            <w:r w:rsidRPr="001D5FBA">
              <w:rPr>
                <w:rFonts w:ascii="Times New Roman" w:hAnsi="Times New Roman" w:cs="Times New Roman"/>
                <w:sz w:val="24"/>
                <w:szCs w:val="24"/>
              </w:rPr>
              <w:t>.</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(TRANSVERSALIDAD</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Para esta E.E. la relación que existe es en sentido horizontal y vertical  hacia todo el mapa curricular ya que los conocimientos son básicos para todo el PE</w:t>
            </w:r>
          </w:p>
        </w:tc>
      </w:tr>
      <w:tr w:rsidR="00132044" w:rsidRPr="001D5FBA" w:rsidTr="00EA1EAD">
        <w:tc>
          <w:tcPr>
            <w:tcW w:w="3319" w:type="dxa"/>
            <w:shd w:val="clear" w:color="auto" w:fill="A6A6A6" w:themeFill="background1" w:themeFillShade="A6"/>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lastRenderedPageBreak/>
              <w:t>Identifique las subcompetencias que se requieren para lograr la Unidad de competencia de la EE</w:t>
            </w:r>
          </w:p>
        </w:tc>
        <w:tc>
          <w:tcPr>
            <w:tcW w:w="2826" w:type="dxa"/>
            <w:shd w:val="clear" w:color="auto" w:fill="A6A6A6" w:themeFill="background1" w:themeFillShade="A6"/>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Jerarquícelas de acuerdo a los procesos cognitivos (estrategias de resolución de problemas) que se requieren para alcanzar la Unidad de competencia y explicite sus relaciones verticales, horizontales o simultáneas.</w:t>
            </w:r>
          </w:p>
        </w:tc>
        <w:tc>
          <w:tcPr>
            <w:tcW w:w="3575" w:type="dxa"/>
            <w:shd w:val="clear" w:color="auto" w:fill="A6A6A6" w:themeFill="background1" w:themeFillShade="A6"/>
          </w:tcPr>
          <w:p w:rsidR="00132044" w:rsidRPr="001D5FBA" w:rsidRDefault="00132044" w:rsidP="001365AA">
            <w:pPr>
              <w:pStyle w:val="Default"/>
              <w:spacing w:before="30"/>
              <w:rPr>
                <w:rFonts w:ascii="Times New Roman" w:hAnsi="Times New Roman" w:cs="Times New Roman"/>
                <w:b/>
              </w:rPr>
            </w:pPr>
            <w:r w:rsidRPr="001D5FBA">
              <w:rPr>
                <w:rFonts w:ascii="Times New Roman" w:hAnsi="Times New Roman" w:cs="Times New Roman"/>
                <w:b/>
              </w:rPr>
              <w:t>Considere qué subcompetencias se tienen que dominar antes que otras y cuáles pueden integrarse en otras más comprehensivas. Se pueden presentar mediante un mapa conceptual o tabla.</w:t>
            </w:r>
          </w:p>
        </w:tc>
      </w:tr>
      <w:tr w:rsidR="00132044" w:rsidRPr="001D5FBA" w:rsidTr="00EA1EAD">
        <w:tc>
          <w:tcPr>
            <w:tcW w:w="3319" w:type="dxa"/>
          </w:tcPr>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1.-MUC</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Introducción a las habilidades de pensamiento</w:t>
            </w:r>
          </w:p>
          <w:p w:rsidR="00132044" w:rsidRPr="001D5FBA" w:rsidRDefault="00132044" w:rsidP="001365AA">
            <w:pPr>
              <w:spacing w:before="30"/>
              <w:rPr>
                <w:rFonts w:ascii="Times New Roman" w:hAnsi="Times New Roman" w:cs="Times New Roman"/>
                <w:sz w:val="24"/>
                <w:szCs w:val="24"/>
                <w:lang w:val="en-US"/>
              </w:rPr>
            </w:pPr>
            <w:r w:rsidRPr="001D5FBA">
              <w:rPr>
                <w:rFonts w:ascii="Times New Roman" w:hAnsi="Times New Roman" w:cs="Times New Roman"/>
                <w:b/>
                <w:sz w:val="24"/>
                <w:szCs w:val="24"/>
                <w:lang w:val="en-US"/>
              </w:rPr>
              <w:t>2. MUC</w:t>
            </w:r>
            <w:r w:rsidRPr="001D5FBA">
              <w:rPr>
                <w:rFonts w:ascii="Times New Roman" w:hAnsi="Times New Roman" w:cs="Times New Roman"/>
                <w:sz w:val="24"/>
                <w:szCs w:val="24"/>
                <w:lang w:val="en-US"/>
              </w:rPr>
              <w:t>.-HBP</w:t>
            </w:r>
          </w:p>
          <w:p w:rsidR="00132044" w:rsidRPr="001D5FBA" w:rsidRDefault="00132044" w:rsidP="001365AA">
            <w:pPr>
              <w:spacing w:before="30"/>
              <w:rPr>
                <w:rFonts w:ascii="Times New Roman" w:hAnsi="Times New Roman" w:cs="Times New Roman"/>
                <w:sz w:val="24"/>
                <w:szCs w:val="24"/>
                <w:lang w:val="en-US"/>
              </w:rPr>
            </w:pPr>
            <w:r w:rsidRPr="001D5FBA">
              <w:rPr>
                <w:rFonts w:ascii="Times New Roman" w:hAnsi="Times New Roman" w:cs="Times New Roman"/>
                <w:b/>
                <w:sz w:val="24"/>
                <w:szCs w:val="24"/>
                <w:lang w:val="en-US"/>
              </w:rPr>
              <w:t>3.-MUC</w:t>
            </w:r>
            <w:r w:rsidRPr="001D5FBA">
              <w:rPr>
                <w:rFonts w:ascii="Times New Roman" w:hAnsi="Times New Roman" w:cs="Times New Roman"/>
                <w:sz w:val="24"/>
                <w:szCs w:val="24"/>
                <w:lang w:val="en-US"/>
              </w:rPr>
              <w:t>.-HAP</w:t>
            </w:r>
          </w:p>
          <w:p w:rsidR="00132044" w:rsidRPr="001D5FBA" w:rsidRDefault="00132044" w:rsidP="001365AA">
            <w:pPr>
              <w:spacing w:before="30"/>
              <w:rPr>
                <w:rFonts w:ascii="Times New Roman" w:hAnsi="Times New Roman" w:cs="Times New Roman"/>
                <w:sz w:val="24"/>
                <w:szCs w:val="24"/>
                <w:lang w:val="en-US"/>
              </w:rPr>
            </w:pPr>
            <w:r w:rsidRPr="001D5FBA">
              <w:rPr>
                <w:rFonts w:ascii="Times New Roman" w:hAnsi="Times New Roman" w:cs="Times New Roman"/>
                <w:b/>
                <w:sz w:val="24"/>
                <w:szCs w:val="24"/>
                <w:lang w:val="en-US"/>
              </w:rPr>
              <w:t>4.-MUC</w:t>
            </w:r>
            <w:r w:rsidRPr="001D5FBA">
              <w:rPr>
                <w:rFonts w:ascii="Times New Roman" w:hAnsi="Times New Roman" w:cs="Times New Roman"/>
                <w:sz w:val="24"/>
                <w:szCs w:val="24"/>
                <w:lang w:val="en-US"/>
              </w:rPr>
              <w:t>.-HC.</w:t>
            </w:r>
          </w:p>
          <w:p w:rsidR="00132044" w:rsidRPr="001D5FBA" w:rsidRDefault="00132044" w:rsidP="001365AA">
            <w:pPr>
              <w:spacing w:before="30"/>
              <w:rPr>
                <w:rFonts w:ascii="Times New Roman" w:hAnsi="Times New Roman" w:cs="Times New Roman"/>
                <w:sz w:val="24"/>
                <w:szCs w:val="24"/>
                <w:lang w:val="en-US"/>
              </w:rPr>
            </w:pPr>
          </w:p>
          <w:p w:rsidR="00132044" w:rsidRPr="001D5FBA" w:rsidRDefault="00132044" w:rsidP="001365AA">
            <w:pPr>
              <w:spacing w:before="30"/>
              <w:rPr>
                <w:rFonts w:ascii="Times New Roman" w:hAnsi="Times New Roman" w:cs="Times New Roman"/>
                <w:sz w:val="24"/>
                <w:szCs w:val="24"/>
                <w:lang w:val="en-US"/>
              </w:rPr>
            </w:pPr>
          </w:p>
          <w:p w:rsidR="00132044" w:rsidRPr="001D5FBA" w:rsidRDefault="00132044" w:rsidP="001365AA">
            <w:pPr>
              <w:spacing w:before="30"/>
              <w:rPr>
                <w:rFonts w:ascii="Times New Roman" w:hAnsi="Times New Roman" w:cs="Times New Roman"/>
                <w:sz w:val="24"/>
                <w:szCs w:val="24"/>
                <w:lang w:val="en-US"/>
              </w:rPr>
            </w:pPr>
          </w:p>
          <w:p w:rsidR="00132044" w:rsidRPr="001D5FBA" w:rsidRDefault="00132044" w:rsidP="001365AA">
            <w:pPr>
              <w:spacing w:before="30"/>
              <w:rPr>
                <w:rFonts w:ascii="Times New Roman" w:hAnsi="Times New Roman" w:cs="Times New Roman"/>
                <w:sz w:val="24"/>
                <w:szCs w:val="24"/>
                <w:lang w:val="en-US"/>
              </w:rPr>
            </w:pPr>
          </w:p>
        </w:tc>
        <w:tc>
          <w:tcPr>
            <w:tcW w:w="2826" w:type="dxa"/>
          </w:tcPr>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Darse cuenta de que son las HPCyC.</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Descubrir y potencializar las HPCyC.</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Análisis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Síntesis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Elaboración de problemas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Desarrollo de juicios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Diagramación de argumentos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Desarrollo de bitácoras COL</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Orden de pensamiento en los planteamientos de problemas</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Conocimiento del método científico</w:t>
            </w:r>
          </w:p>
          <w:p w:rsidR="00132044" w:rsidRPr="001D5FBA" w:rsidRDefault="00132044" w:rsidP="001365AA">
            <w:pPr>
              <w:pStyle w:val="ListParagraph"/>
              <w:numPr>
                <w:ilvl w:val="0"/>
                <w:numId w:val="19"/>
              </w:numPr>
              <w:spacing w:before="30"/>
              <w:rPr>
                <w:rFonts w:ascii="Times New Roman" w:hAnsi="Times New Roman" w:cs="Times New Roman"/>
                <w:sz w:val="24"/>
                <w:szCs w:val="24"/>
              </w:rPr>
            </w:pPr>
            <w:r w:rsidRPr="001D5FBA">
              <w:rPr>
                <w:rFonts w:ascii="Times New Roman" w:hAnsi="Times New Roman" w:cs="Times New Roman"/>
                <w:sz w:val="24"/>
                <w:szCs w:val="24"/>
              </w:rPr>
              <w:t>Fases de la creatividad</w:t>
            </w:r>
          </w:p>
        </w:tc>
        <w:tc>
          <w:tcPr>
            <w:tcW w:w="3575" w:type="dxa"/>
          </w:tcPr>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1.-MUC.-Introducción a las habilidades de pensamiento</w:t>
            </w:r>
          </w:p>
          <w:p w:rsidR="00132044" w:rsidRPr="001D5FBA" w:rsidRDefault="00132044" w:rsidP="001365AA">
            <w:pPr>
              <w:spacing w:before="30"/>
              <w:rPr>
                <w:rFonts w:ascii="Times New Roman" w:hAnsi="Times New Roman" w:cs="Times New Roman"/>
                <w:b/>
                <w:sz w:val="24"/>
                <w:szCs w:val="24"/>
                <w:u w:val="single"/>
              </w:rPr>
            </w:pP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Enfoque de competencias</w:t>
            </w:r>
          </w:p>
          <w:p w:rsidR="00132044" w:rsidRPr="001D5FBA" w:rsidRDefault="00132044" w:rsidP="001365AA">
            <w:pPr>
              <w:pStyle w:val="CommentText"/>
              <w:widowControl/>
              <w:numPr>
                <w:ilvl w:val="0"/>
                <w:numId w:val="14"/>
              </w:numPr>
              <w:autoSpaceDE/>
              <w:autoSpaceDN/>
              <w:spacing w:before="30"/>
              <w:rPr>
                <w:spacing w:val="-8"/>
                <w:sz w:val="24"/>
                <w:szCs w:val="24"/>
                <w:lang w:val="es-MX"/>
              </w:rPr>
            </w:pPr>
            <w:r w:rsidRPr="001D5FBA">
              <w:rPr>
                <w:spacing w:val="-8"/>
                <w:sz w:val="24"/>
                <w:szCs w:val="24"/>
                <w:lang w:val="es-MX"/>
              </w:rPr>
              <w:t>Hemisferios cerebrales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Tipos de pensamiento</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Inteligencias múltiples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Habilidades de pensamiento</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Modelo COL</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Bitácora COL</w:t>
            </w:r>
          </w:p>
          <w:p w:rsidR="00132044" w:rsidRPr="00EA1EAD"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Metacognición de HP</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2.-MUC.-HBP</w:t>
            </w:r>
          </w:p>
          <w:p w:rsidR="00132044" w:rsidRPr="001D5FBA" w:rsidRDefault="00132044" w:rsidP="001365AA">
            <w:pPr>
              <w:spacing w:before="30"/>
              <w:rPr>
                <w:rFonts w:ascii="Times New Roman" w:hAnsi="Times New Roman" w:cs="Times New Roman"/>
                <w:b/>
                <w:sz w:val="24"/>
                <w:szCs w:val="24"/>
                <w:u w:val="single"/>
              </w:rPr>
            </w:pP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Observación</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Comparación </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Relación </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Clasificación </w:t>
            </w:r>
          </w:p>
          <w:p w:rsidR="00132044" w:rsidRPr="00EA1EAD"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Descripción</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3.-MUC.-HAP</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16"/>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Autobservación </w:t>
            </w:r>
          </w:p>
          <w:p w:rsidR="00132044" w:rsidRPr="001D5FBA" w:rsidRDefault="00132044" w:rsidP="001365AA">
            <w:pPr>
              <w:pStyle w:val="CommentText"/>
              <w:widowControl/>
              <w:numPr>
                <w:ilvl w:val="0"/>
                <w:numId w:val="16"/>
              </w:numPr>
              <w:autoSpaceDE/>
              <w:autoSpaceDN/>
              <w:spacing w:before="30"/>
              <w:rPr>
                <w:spacing w:val="-8"/>
                <w:sz w:val="24"/>
                <w:szCs w:val="24"/>
                <w:lang w:val="es-MX"/>
              </w:rPr>
            </w:pPr>
            <w:r w:rsidRPr="001D5FBA">
              <w:rPr>
                <w:spacing w:val="-8"/>
                <w:sz w:val="24"/>
                <w:szCs w:val="24"/>
                <w:lang w:val="es-MX"/>
              </w:rPr>
              <w:t xml:space="preserve">Juicio </w:t>
            </w:r>
          </w:p>
          <w:p w:rsidR="00132044" w:rsidRPr="001D5FBA" w:rsidRDefault="00132044" w:rsidP="001365AA">
            <w:pPr>
              <w:numPr>
                <w:ilvl w:val="0"/>
                <w:numId w:val="15"/>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Inferencia</w:t>
            </w:r>
          </w:p>
          <w:p w:rsidR="00132044" w:rsidRPr="001D5FBA" w:rsidRDefault="00132044" w:rsidP="001365AA">
            <w:pPr>
              <w:numPr>
                <w:ilvl w:val="0"/>
                <w:numId w:val="15"/>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z w:val="24"/>
                <w:szCs w:val="24"/>
              </w:rPr>
              <w:t>Análisis: lógico, conceptual y contextual</w:t>
            </w:r>
          </w:p>
          <w:p w:rsidR="00132044" w:rsidRPr="00EA1EAD" w:rsidRDefault="00132044" w:rsidP="001365AA">
            <w:pPr>
              <w:numPr>
                <w:ilvl w:val="0"/>
                <w:numId w:val="15"/>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Metodología de Orden del Pensamiento</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4.-MUC.-HC</w:t>
            </w:r>
          </w:p>
          <w:p w:rsidR="00132044" w:rsidRPr="00EA1EAD" w:rsidRDefault="00132044" w:rsidP="00EA1EAD">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20"/>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Pensamiento divergente Pensamiento creativo</w:t>
            </w:r>
          </w:p>
          <w:p w:rsidR="00132044" w:rsidRPr="001D5FBA" w:rsidRDefault="00132044" w:rsidP="001365AA">
            <w:pPr>
              <w:numPr>
                <w:ilvl w:val="0"/>
                <w:numId w:val="20"/>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Solución de problemas como resultado de las HP </w:t>
            </w:r>
          </w:p>
          <w:p w:rsidR="00132044" w:rsidRPr="001D5FBA" w:rsidRDefault="00132044" w:rsidP="001365AA">
            <w:pPr>
              <w:pStyle w:val="Default"/>
              <w:spacing w:before="30"/>
              <w:rPr>
                <w:rFonts w:ascii="Times New Roman" w:hAnsi="Times New Roman" w:cs="Times New Roman"/>
              </w:rPr>
            </w:pPr>
          </w:p>
        </w:tc>
      </w:tr>
    </w:tbl>
    <w:p w:rsidR="00132044" w:rsidRPr="001D5FBA" w:rsidRDefault="00132044" w:rsidP="001365AA">
      <w:pPr>
        <w:spacing w:before="30" w:after="0"/>
        <w:rPr>
          <w:rFonts w:ascii="Times New Roman" w:hAnsi="Times New Roman" w:cs="Times New Roman"/>
          <w:b/>
          <w:bCs/>
          <w:iCs/>
          <w:sz w:val="24"/>
          <w:szCs w:val="24"/>
        </w:rPr>
      </w:pPr>
      <w:r w:rsidRPr="001D5FBA">
        <w:rPr>
          <w:rFonts w:ascii="Times New Roman" w:hAnsi="Times New Roman" w:cs="Times New Roman"/>
          <w:b/>
          <w:bCs/>
          <w:iCs/>
          <w:sz w:val="24"/>
          <w:szCs w:val="24"/>
        </w:rPr>
        <w:t>Paso dos:</w:t>
      </w:r>
    </w:p>
    <w:p w:rsidR="00132044" w:rsidRPr="001D5FBA" w:rsidRDefault="00132044" w:rsidP="001365AA">
      <w:pPr>
        <w:spacing w:before="30" w:after="0"/>
        <w:rPr>
          <w:rFonts w:ascii="Times New Roman" w:hAnsi="Times New Roman" w:cs="Times New Roman"/>
          <w:b/>
          <w:bCs/>
          <w:iCs/>
          <w:sz w:val="24"/>
          <w:szCs w:val="24"/>
        </w:rPr>
      </w:pPr>
      <w:r w:rsidRPr="001D5FBA">
        <w:rPr>
          <w:rFonts w:ascii="Times New Roman" w:hAnsi="Times New Roman" w:cs="Times New Roman"/>
          <w:b/>
          <w:bCs/>
          <w:iCs/>
          <w:sz w:val="24"/>
          <w:szCs w:val="24"/>
        </w:rPr>
        <w:t xml:space="preserve"> tareas/ proyectos de aprendizajes, clases de tareas, objetivos de desempeño.</w:t>
      </w:r>
    </w:p>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 xml:space="preserve">Con base en la Unidad de competencia y en las subcompetencias, </w:t>
      </w:r>
      <w:r w:rsidRPr="001D5FBA">
        <w:rPr>
          <w:rFonts w:ascii="Times New Roman" w:hAnsi="Times New Roman" w:cs="Times New Roman"/>
          <w:b/>
          <w:bCs/>
        </w:rPr>
        <w:t xml:space="preserve">describa los problemas/ tareas/ proyectos </w:t>
      </w:r>
      <w:r w:rsidRPr="001D5FBA">
        <w:rPr>
          <w:rFonts w:ascii="Times New Roman" w:hAnsi="Times New Roman" w:cs="Times New Roman"/>
        </w:rPr>
        <w:t xml:space="preserve">que el estudiante o el profesional del campo encuentra en la vida real y que se resuelven con el o los aprendizajes que se adquieren en la Experiencia Educativa. </w:t>
      </w:r>
    </w:p>
    <w:p w:rsidR="00EA1EAD" w:rsidRDefault="00EA1EAD" w:rsidP="001365AA">
      <w:pPr>
        <w:spacing w:before="30" w:after="0"/>
        <w:rPr>
          <w:rFonts w:ascii="Times New Roman" w:hAnsi="Times New Roman" w:cs="Times New Roman"/>
          <w:noProof/>
          <w:sz w:val="24"/>
          <w:szCs w:val="24"/>
          <w:lang w:eastAsia="es-MX"/>
        </w:rPr>
      </w:pPr>
    </w:p>
    <w:p w:rsidR="00132044" w:rsidRPr="001D5FBA" w:rsidRDefault="00132044" w:rsidP="001365AA">
      <w:pPr>
        <w:spacing w:before="30" w:after="0"/>
        <w:rPr>
          <w:rFonts w:ascii="Times New Roman" w:hAnsi="Times New Roman" w:cs="Times New Roman"/>
          <w:b/>
          <w:noProof/>
          <w:sz w:val="24"/>
          <w:szCs w:val="24"/>
          <w:lang w:eastAsia="es-MX"/>
        </w:rPr>
      </w:pPr>
      <w:r w:rsidRPr="001D5FBA">
        <w:rPr>
          <w:rFonts w:ascii="Times New Roman" w:hAnsi="Times New Roman" w:cs="Times New Roman"/>
          <w:b/>
          <w:noProof/>
          <w:sz w:val="24"/>
          <w:szCs w:val="24"/>
          <w:lang w:eastAsia="es-MX"/>
        </w:rPr>
        <w:t>PROYECTO  DE APRENDIZAJE:</w:t>
      </w:r>
    </w:p>
    <w:p w:rsidR="00132044" w:rsidRPr="001D5FBA" w:rsidRDefault="00132044" w:rsidP="00EA1EAD">
      <w:pPr>
        <w:spacing w:before="30" w:after="0"/>
        <w:rPr>
          <w:rFonts w:ascii="Times New Roman" w:hAnsi="Times New Roman" w:cs="Times New Roman"/>
          <w:b/>
          <w:noProof/>
          <w:sz w:val="24"/>
          <w:szCs w:val="24"/>
          <w:lang w:eastAsia="es-MX"/>
        </w:rPr>
      </w:pPr>
      <w:r w:rsidRPr="001D5FBA">
        <w:rPr>
          <w:rFonts w:ascii="Times New Roman" w:hAnsi="Times New Roman" w:cs="Times New Roman"/>
          <w:b/>
          <w:noProof/>
          <w:sz w:val="24"/>
          <w:szCs w:val="24"/>
          <w:lang w:eastAsia="es-MX"/>
        </w:rPr>
        <w:t>NUEVA UNIDAD DE COMPETENCIA:</w:t>
      </w:r>
    </w:p>
    <w:p w:rsidR="00132044" w:rsidRPr="001D5FBA" w:rsidRDefault="00132044" w:rsidP="001365AA">
      <w:pPr>
        <w:spacing w:before="30" w:after="0"/>
        <w:jc w:val="both"/>
        <w:rPr>
          <w:rFonts w:ascii="Times New Roman" w:hAnsi="Times New Roman" w:cs="Times New Roman"/>
          <w:sz w:val="24"/>
          <w:szCs w:val="24"/>
        </w:rPr>
      </w:pPr>
      <w:r w:rsidRPr="001D5FBA">
        <w:rPr>
          <w:rFonts w:ascii="Times New Roman" w:hAnsi="Times New Roman" w:cs="Times New Roman"/>
          <w:sz w:val="24"/>
          <w:szCs w:val="24"/>
        </w:rPr>
        <w:lastRenderedPageBreak/>
        <w:t>El estudiante a lo largo de su vida  deberá  construir y usar estratégicamente,</w:t>
      </w:r>
      <w:r w:rsidRPr="001D5FBA">
        <w:rPr>
          <w:rFonts w:ascii="Times New Roman" w:hAnsi="Times New Roman" w:cs="Times New Roman"/>
          <w:bCs/>
          <w:spacing w:val="-8"/>
          <w:sz w:val="24"/>
          <w:szCs w:val="24"/>
        </w:rPr>
        <w:t xml:space="preserve"> </w:t>
      </w:r>
      <w:r w:rsidRPr="001D5FBA">
        <w:rPr>
          <w:rFonts w:ascii="Times New Roman" w:hAnsi="Times New Roman" w:cs="Times New Roman"/>
          <w:sz w:val="24"/>
          <w:szCs w:val="24"/>
        </w:rPr>
        <w:t xml:space="preserve">  sus procesos mentales para observa, autobaservarse,  argumentar, analizar,  generar ideas, hacer juicios de valor ,resolver problemas  y tomar mejores decisiones durante la construcción, reconstrucción  y transferencia de saberes </w:t>
      </w:r>
      <w:r w:rsidRPr="001D5FBA">
        <w:rPr>
          <w:rFonts w:ascii="Times New Roman" w:hAnsi="Times New Roman" w:cs="Times New Roman"/>
          <w:spacing w:val="-8"/>
          <w:sz w:val="24"/>
          <w:szCs w:val="24"/>
        </w:rPr>
        <w:t xml:space="preserve">teóricos, prácticos y valorativos </w:t>
      </w:r>
      <w:r w:rsidRPr="001D5FBA">
        <w:rPr>
          <w:rFonts w:ascii="Times New Roman" w:hAnsi="Times New Roman" w:cs="Times New Roman"/>
          <w:sz w:val="24"/>
          <w:szCs w:val="24"/>
        </w:rPr>
        <w:t>en los contextos cotidianos, disciplinares y sociales ; mediante el manejo correcto  de las habilidades básicas, analíticas y creativas, procedimientos  y métodos, cognitivos, metacognitivos y  autorregulatorios , generados  en un ambiente de darse cuenta, teniendo  apertura, cordialidad, confianza, compromiso, disposición, equidad,  responsabilidad y de respeto a la diversidad.</w:t>
      </w:r>
    </w:p>
    <w:p w:rsidR="00132044" w:rsidRPr="001D5FBA" w:rsidRDefault="00132044" w:rsidP="001365AA">
      <w:pPr>
        <w:spacing w:before="30" w:after="0"/>
        <w:rPr>
          <w:rFonts w:ascii="Times New Roman" w:hAnsi="Times New Roman" w:cs="Times New Roman"/>
          <w:b/>
          <w:sz w:val="24"/>
          <w:szCs w:val="24"/>
        </w:rPr>
      </w:pPr>
      <w:r w:rsidRPr="001D5FBA">
        <w:rPr>
          <w:rFonts w:ascii="Times New Roman" w:hAnsi="Times New Roman" w:cs="Times New Roman"/>
          <w:b/>
          <w:sz w:val="24"/>
          <w:szCs w:val="24"/>
        </w:rPr>
        <w:t>DEFINIENDO TAREAS:</w:t>
      </w:r>
    </w:p>
    <w:p w:rsidR="00132044" w:rsidRPr="001D5FBA" w:rsidRDefault="00132044" w:rsidP="001365AA">
      <w:pPr>
        <w:spacing w:before="30" w:after="0"/>
        <w:rPr>
          <w:rFonts w:ascii="Times New Roman" w:hAnsi="Times New Roman" w:cs="Times New Roman"/>
          <w:b/>
          <w:bCs/>
          <w:spacing w:val="-8"/>
          <w:sz w:val="24"/>
          <w:szCs w:val="24"/>
        </w:rPr>
      </w:pPr>
      <w:r w:rsidRPr="001D5FBA">
        <w:rPr>
          <w:rFonts w:ascii="Times New Roman" w:hAnsi="Times New Roman" w:cs="Times New Roman"/>
          <w:b/>
          <w:bCs/>
          <w:spacing w:val="-8"/>
          <w:sz w:val="24"/>
          <w:szCs w:val="24"/>
        </w:rPr>
        <w:t>TAREA 1.</w:t>
      </w:r>
    </w:p>
    <w:p w:rsidR="00132044" w:rsidRPr="001D5FBA" w:rsidRDefault="00132044" w:rsidP="001365AA">
      <w:pPr>
        <w:spacing w:before="30" w:after="0"/>
        <w:jc w:val="both"/>
        <w:rPr>
          <w:rFonts w:ascii="Times New Roman" w:hAnsi="Times New Roman" w:cs="Times New Roman"/>
          <w:bCs/>
          <w:spacing w:val="-8"/>
          <w:sz w:val="24"/>
          <w:szCs w:val="24"/>
        </w:rPr>
      </w:pPr>
      <w:r w:rsidRPr="001D5FBA">
        <w:rPr>
          <w:rFonts w:ascii="Times New Roman" w:hAnsi="Times New Roman" w:cs="Times New Roman"/>
          <w:bCs/>
          <w:spacing w:val="-8"/>
          <w:sz w:val="24"/>
          <w:szCs w:val="24"/>
        </w:rPr>
        <w:t xml:space="preserve">El estudiante se introducirá en el conocimiento de las habilidades de pensamiento y desarrollo de las habilidades básicas, usando los recursos tecnológicos para obtener la información, que deberá analizar de manera crítica, complejizando cada tema individualmente en equipos de trabajo y grupalmente, obteniendo como resultado esquemas que representen un análisis a manera de ensayo bien formulado y fundamentado con investigaciones pertinentes, usando diferentes medios creativos, tecnológicos y manuales para plasmar sus conocimientos. </w:t>
      </w:r>
    </w:p>
    <w:p w:rsidR="00132044" w:rsidRPr="001D5FBA" w:rsidRDefault="00132044" w:rsidP="007C6BC3">
      <w:pPr>
        <w:pStyle w:val="Default"/>
        <w:spacing w:before="30"/>
        <w:ind w:left="700"/>
        <w:jc w:val="both"/>
        <w:rPr>
          <w:rFonts w:ascii="Times New Roman" w:hAnsi="Times New Roman" w:cs="Times New Roman"/>
        </w:rPr>
      </w:pPr>
      <w:r w:rsidRPr="001D5FBA">
        <w:rPr>
          <w:rFonts w:ascii="Times New Roman" w:hAnsi="Times New Roman" w:cs="Times New Roman"/>
        </w:rPr>
        <w:t xml:space="preserve">¿Qué problemas de la </w:t>
      </w:r>
      <w:r w:rsidRPr="001D5FBA">
        <w:rPr>
          <w:rFonts w:ascii="Times New Roman" w:hAnsi="Times New Roman" w:cs="Times New Roman"/>
          <w:color w:val="auto"/>
        </w:rPr>
        <w:t>vida real y del área</w:t>
      </w:r>
      <w:r w:rsidRPr="001D5FBA">
        <w:rPr>
          <w:rFonts w:ascii="Times New Roman" w:hAnsi="Times New Roman" w:cs="Times New Roman"/>
        </w:rPr>
        <w:t xml:space="preserve"> profesional representa(n) la(s) tarea(s) que eligió para la EE?</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El estudiante conoce y descubre sus potencialidades personales. Para que lo lleven a desarrollarse en su ámbito profesional, social y laboral.</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Dirige sus expectativas profesionales hacia un área de conocimiento de su mayor interés (arquitectura, diseño, urbanismo, investigación).(relación con el perfil del arquitecto enunciado más arriba)</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Aplica y potencializa sus habilidades natas y refuerza aquellas en las que es menos inhábil, por medio del conocimiento de las habilidades, el desarrollo de las mismas, y su actitud (curiosa, reflexiva o  autobservante)</w:t>
      </w:r>
      <w:r w:rsidRPr="001D5FBA">
        <w:rPr>
          <w:rFonts w:ascii="Times New Roman" w:hAnsi="Times New Roman" w:cs="Times New Roman"/>
          <w:color w:val="FF0000"/>
          <w:sz w:val="24"/>
          <w:szCs w:val="24"/>
        </w:rPr>
        <w:t xml:space="preserve"> </w:t>
      </w:r>
      <w:r w:rsidRPr="001D5FBA">
        <w:rPr>
          <w:rFonts w:ascii="Times New Roman" w:hAnsi="Times New Roman" w:cs="Times New Roman"/>
          <w:sz w:val="24"/>
          <w:szCs w:val="24"/>
        </w:rPr>
        <w:t>hacia  el descubrimiento de el mismo.</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El estudiante  con actitud (es) observa, relaciona, clasifica, compara y describe,  transfiriendo esta habilidad a las demás E.E. </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El estudiante con actitud argumenta de manera crítica y analítica sus puntos de vista,   a lo largo de su vida, profesional, social y personal, partiendo de procesos </w:t>
      </w:r>
      <w:r w:rsidR="00546574" w:rsidRPr="001D5FBA">
        <w:rPr>
          <w:rFonts w:ascii="Times New Roman" w:hAnsi="Times New Roman" w:cs="Times New Roman"/>
          <w:sz w:val="24"/>
          <w:szCs w:val="24"/>
        </w:rPr>
        <w:t>meta cognitivos</w:t>
      </w:r>
      <w:r w:rsidRPr="001D5FBA">
        <w:rPr>
          <w:rFonts w:ascii="Times New Roman" w:hAnsi="Times New Roman" w:cs="Times New Roman"/>
          <w:sz w:val="24"/>
          <w:szCs w:val="24"/>
        </w:rPr>
        <w:t xml:space="preserve"> y de darse cuenta, cuando se requiere aplicar.</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El estudiante plantea e identifica problemas de la vida real en los diferentes ámbitos: arquitectónicos, social, cultural, político, educativo etc. </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El estudiante visualiza sus niveles de desempeño creativo necesarios en la carrera.  Se da cuenta en donde es más creativo, en el diseño, en el urbanismo, en la teoría.</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Se </w:t>
      </w:r>
      <w:r w:rsidR="00546574" w:rsidRPr="001D5FBA">
        <w:rPr>
          <w:rFonts w:ascii="Times New Roman" w:hAnsi="Times New Roman" w:cs="Times New Roman"/>
          <w:sz w:val="24"/>
          <w:szCs w:val="24"/>
        </w:rPr>
        <w:t>autobusera</w:t>
      </w:r>
      <w:r w:rsidRPr="001D5FBA">
        <w:rPr>
          <w:rFonts w:ascii="Times New Roman" w:hAnsi="Times New Roman" w:cs="Times New Roman"/>
          <w:sz w:val="24"/>
          <w:szCs w:val="24"/>
        </w:rPr>
        <w:t>, mediante retrospectivas (re-ligas) de su vida, se da cuenta de sus errores, los supera, se vuelve su propio analítico.</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Realiza juicios de valor y de  razón. Para tomar decisiones acertadas y estratégicas, cuando lo requiera en su vida profesional, social y personal, para encaminarlo a darse cuenta de la realidad y mejorarla en todos sus ámbitos. </w:t>
      </w:r>
    </w:p>
    <w:p w:rsidR="00132044" w:rsidRPr="001D5FBA"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t xml:space="preserve">Realiza análisis lógicos y conceptuales. Siempre que sea capaz de darse cuenta cuando se requieran y en qué momento se deberán aplicar. </w:t>
      </w:r>
    </w:p>
    <w:p w:rsidR="00132044" w:rsidRDefault="00132044" w:rsidP="001365AA">
      <w:pPr>
        <w:pStyle w:val="ListParagraph"/>
        <w:numPr>
          <w:ilvl w:val="0"/>
          <w:numId w:val="17"/>
        </w:numPr>
        <w:spacing w:before="30" w:after="0"/>
        <w:rPr>
          <w:rFonts w:ascii="Times New Roman" w:hAnsi="Times New Roman" w:cs="Times New Roman"/>
          <w:sz w:val="24"/>
          <w:szCs w:val="24"/>
        </w:rPr>
      </w:pPr>
      <w:r w:rsidRPr="001D5FBA">
        <w:rPr>
          <w:rFonts w:ascii="Times New Roman" w:hAnsi="Times New Roman" w:cs="Times New Roman"/>
          <w:sz w:val="24"/>
          <w:szCs w:val="24"/>
        </w:rPr>
        <w:lastRenderedPageBreak/>
        <w:t>Visualiza la realidad de manera universal, abierta y flexible al cambio, y aceptación a la diversidad.</w:t>
      </w:r>
    </w:p>
    <w:p w:rsidR="007C6BC3" w:rsidRDefault="007C6BC3" w:rsidP="007C6BC3">
      <w:pPr>
        <w:spacing w:before="30" w:after="0"/>
        <w:rPr>
          <w:rFonts w:ascii="Times New Roman" w:hAnsi="Times New Roman" w:cs="Times New Roman"/>
          <w:sz w:val="24"/>
          <w:szCs w:val="24"/>
        </w:rPr>
      </w:pPr>
    </w:p>
    <w:p w:rsidR="007C6BC3" w:rsidRPr="007C6BC3" w:rsidRDefault="007C6BC3" w:rsidP="007C6BC3">
      <w:pPr>
        <w:spacing w:before="30" w:after="0"/>
        <w:rPr>
          <w:rFonts w:ascii="Times New Roman" w:hAnsi="Times New Roman" w:cs="Times New Roman"/>
          <w:sz w:val="24"/>
          <w:szCs w:val="24"/>
        </w:rPr>
      </w:pPr>
      <w:r w:rsidRPr="007C6BC3">
        <w:rPr>
          <w:rFonts w:ascii="Times New Roman" w:hAnsi="Times New Roman" w:cs="Times New Roman"/>
          <w:sz w:val="24"/>
          <w:szCs w:val="24"/>
        </w:rPr>
        <w:drawing>
          <wp:inline distT="0" distB="0" distL="0" distR="0">
            <wp:extent cx="3800475" cy="24003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750" cy="6299222"/>
                      <a:chOff x="714375" y="357166"/>
                      <a:chExt cx="7143750" cy="6299222"/>
                    </a:xfrm>
                  </a:grpSpPr>
                  <a:sp>
                    <a:nvSpPr>
                      <a:cNvPr id="4" name="3 CuadroTexto"/>
                      <a:cNvSpPr txBox="1"/>
                    </a:nvSpPr>
                    <a:spPr>
                      <a:xfrm>
                        <a:off x="1785918" y="357166"/>
                        <a:ext cx="5214974" cy="461665"/>
                      </a:xfrm>
                      <a:prstGeom prst="rect">
                        <a:avLst/>
                      </a:prstGeom>
                      <a:noFill/>
                      <a:ln w="57150">
                        <a:solidFill>
                          <a:schemeClr val="tx2">
                            <a:lumMod val="90000"/>
                            <a:lumOff val="10000"/>
                          </a:schemeClr>
                        </a:solidFill>
                      </a:ln>
                      <a:scene3d>
                        <a:camera prst="orthographicFront"/>
                        <a:lightRig rig="threePt" dir="t"/>
                      </a:scene3d>
                      <a:sp3d>
                        <a:bevelT/>
                      </a:sp3d>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s-MX" sz="2400" dirty="0"/>
                            <a:t>PROYECTO DE APRENDIZAJE</a:t>
                          </a:r>
                        </a:p>
                      </a:txBody>
                      <a:useSpRect/>
                    </a:txSp>
                  </a:sp>
                  <a:sp>
                    <a:nvSpPr>
                      <a:cNvPr id="7" name="6 CuadroTexto"/>
                      <a:cNvSpPr txBox="1"/>
                    </a:nvSpPr>
                    <a:spPr>
                      <a:xfrm>
                        <a:off x="1285875" y="1357313"/>
                        <a:ext cx="2286000" cy="369887"/>
                      </a:xfrm>
                      <a:prstGeom prst="rect">
                        <a:avLst/>
                      </a:prstGeom>
                      <a:noFill/>
                      <a:ln w="38100">
                        <a:solidFill>
                          <a:schemeClr val="accent1">
                            <a:lumMod val="50000"/>
                          </a:schemeClr>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s-MX" dirty="0"/>
                            <a:t>TAREA 1</a:t>
                          </a:r>
                        </a:p>
                      </a:txBody>
                      <a:useSpRect/>
                    </a:txSp>
                  </a:sp>
                  <a:sp>
                    <a:nvSpPr>
                      <a:cNvPr id="26630" name="7 CuadroTexto"/>
                      <a:cNvSpPr txBox="1">
                        <a:spLocks noChangeArrowheads="1"/>
                      </a:cNvSpPr>
                    </a:nvSpPr>
                    <a:spPr bwMode="auto">
                      <a:xfrm>
                        <a:off x="5643563" y="1214438"/>
                        <a:ext cx="2214562" cy="369887"/>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MX" dirty="0"/>
                            <a:t>TAREA 2</a:t>
                          </a:r>
                        </a:p>
                      </a:txBody>
                      <a:useSpRect/>
                    </a:txSp>
                  </a:sp>
                  <a:sp>
                    <a:nvSpPr>
                      <a:cNvPr id="26631" name="9 Flecha abajo"/>
                      <a:cNvSpPr>
                        <a:spLocks noChangeArrowheads="1"/>
                      </a:cNvSpPr>
                    </a:nvSpPr>
                    <a:spPr bwMode="auto">
                      <a:xfrm>
                        <a:off x="2214563" y="1785938"/>
                        <a:ext cx="357187" cy="1000125"/>
                      </a:xfrm>
                      <a:prstGeom prst="downArrow">
                        <a:avLst>
                          <a:gd name="adj1" fmla="val 50000"/>
                          <a:gd name="adj2" fmla="val 49998"/>
                        </a:avLst>
                      </a:prstGeom>
                      <a:solidFill>
                        <a:schemeClr val="accent1"/>
                      </a:solidFill>
                      <a:ln w="9525" algn="ctr">
                        <a:solidFill>
                          <a:schemeClr val="tx1"/>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MX"/>
                        </a:p>
                      </a:txBody>
                      <a:useSpRect/>
                    </a:txSp>
                  </a:sp>
                  <a:sp>
                    <a:nvSpPr>
                      <a:cNvPr id="12" name="11 CuadroTexto"/>
                      <a:cNvSpPr txBox="1"/>
                    </a:nvSpPr>
                    <a:spPr>
                      <a:xfrm>
                        <a:off x="1285852" y="2857496"/>
                        <a:ext cx="3000396" cy="369332"/>
                      </a:xfrm>
                      <a:prstGeom prst="rect">
                        <a:avLst/>
                      </a:prstGeom>
                      <a:noFill/>
                      <a:ln w="38100">
                        <a:solidFill>
                          <a:schemeClr val="tx2">
                            <a:lumMod val="75000"/>
                            <a:lumOff val="25000"/>
                          </a:schemeClr>
                        </a:solidFill>
                      </a:ln>
                      <a:effectLst>
                        <a:glow rad="101600">
                          <a:schemeClr val="accent4">
                            <a:satMod val="175000"/>
                            <a:alpha val="40000"/>
                          </a:schemeClr>
                        </a:glow>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s-MX" dirty="0"/>
                            <a:t>13 SUBCOMPETENCIAS</a:t>
                          </a:r>
                        </a:p>
                      </a:txBody>
                      <a:useSpRect/>
                    </a:txSp>
                  </a:sp>
                  <a:sp>
                    <a:nvSpPr>
                      <a:cNvPr id="14" name="13 CuadroTexto"/>
                      <a:cNvSpPr txBox="1"/>
                    </a:nvSpPr>
                    <a:spPr>
                      <a:xfrm>
                        <a:off x="714375" y="4000500"/>
                        <a:ext cx="1143000" cy="369888"/>
                      </a:xfrm>
                      <a:prstGeom prst="rect">
                        <a:avLst/>
                      </a:prstGeom>
                      <a:noFill/>
                      <a:ln w="28575">
                        <a:solidFill>
                          <a:schemeClr val="tx2">
                            <a:lumMod val="90000"/>
                            <a:lumOff val="10000"/>
                          </a:schemeClr>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s-MX" dirty="0"/>
                            <a:t>NIVEL 1</a:t>
                          </a:r>
                        </a:p>
                      </a:txBody>
                      <a:useSpRect/>
                    </a:txSp>
                  </a:sp>
                  <a:sp>
                    <a:nvSpPr>
                      <a:cNvPr id="15" name="14 CuadroTexto"/>
                      <a:cNvSpPr txBox="1"/>
                    </a:nvSpPr>
                    <a:spPr>
                      <a:xfrm>
                        <a:off x="2643188" y="4214813"/>
                        <a:ext cx="1357312" cy="369887"/>
                      </a:xfrm>
                      <a:prstGeom prst="rect">
                        <a:avLst/>
                      </a:prstGeom>
                      <a:noFill/>
                      <a:ln w="28575">
                        <a:solidFill>
                          <a:schemeClr val="tx2">
                            <a:lumMod val="75000"/>
                            <a:lumOff val="25000"/>
                          </a:schemeClr>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s-MX" dirty="0"/>
                            <a:t>NIVEL 2</a:t>
                          </a:r>
                        </a:p>
                      </a:txBody>
                      <a:useSpRect/>
                    </a:txSp>
                  </a:sp>
                  <a:sp>
                    <a:nvSpPr>
                      <a:cNvPr id="16" name="15 CuadroTexto"/>
                      <a:cNvSpPr txBox="1"/>
                    </a:nvSpPr>
                    <a:spPr>
                      <a:xfrm>
                        <a:off x="4929188" y="4500563"/>
                        <a:ext cx="1357312" cy="369887"/>
                      </a:xfrm>
                      <a:prstGeom prst="rect">
                        <a:avLst/>
                      </a:prstGeom>
                      <a:noFill/>
                      <a:ln w="38100">
                        <a:solidFill>
                          <a:schemeClr val="tx2">
                            <a:lumMod val="75000"/>
                            <a:lumOff val="25000"/>
                          </a:schemeClr>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s-MX" dirty="0"/>
                            <a:t>NIVEL 3</a:t>
                          </a:r>
                        </a:p>
                      </a:txBody>
                      <a:useSpRect/>
                    </a:txSp>
                  </a:sp>
                  <a:sp>
                    <a:nvSpPr>
                      <a:cNvPr id="26638" name="16 CuadroTexto"/>
                      <a:cNvSpPr txBox="1">
                        <a:spLocks noChangeArrowheads="1"/>
                      </a:cNvSpPr>
                    </a:nvSpPr>
                    <a:spPr bwMode="auto">
                      <a:xfrm>
                        <a:off x="714375" y="5143500"/>
                        <a:ext cx="1857375" cy="584200"/>
                      </a:xfrm>
                      <a:prstGeom prst="rect">
                        <a:avLst/>
                      </a:prstGeom>
                      <a:noFill/>
                      <a:ln w="38100">
                        <a:solidFill>
                          <a:srgbClr val="00DE00"/>
                        </a:solid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MX" sz="1600"/>
                            <a:t>2 OBJETIVOS DE DESEMPEÑO</a:t>
                          </a:r>
                        </a:p>
                      </a:txBody>
                      <a:useSpRect/>
                    </a:txSp>
                  </a:sp>
                  <a:sp>
                    <a:nvSpPr>
                      <a:cNvPr id="26639" name="20 CuadroTexto"/>
                      <a:cNvSpPr txBox="1">
                        <a:spLocks noChangeArrowheads="1"/>
                      </a:cNvSpPr>
                    </a:nvSpPr>
                    <a:spPr bwMode="auto">
                      <a:xfrm>
                        <a:off x="2928938" y="5786438"/>
                        <a:ext cx="1857375" cy="584200"/>
                      </a:xfrm>
                      <a:prstGeom prst="rect">
                        <a:avLst/>
                      </a:prstGeom>
                      <a:noFill/>
                      <a:ln w="38100">
                        <a:solidFill>
                          <a:srgbClr val="00DE00"/>
                        </a:solid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MX" sz="1600"/>
                            <a:t>4 OBJETIVOS DE DESEMPEÑO</a:t>
                          </a:r>
                        </a:p>
                      </a:txBody>
                      <a:useSpRect/>
                    </a:txSp>
                  </a:sp>
                  <a:sp>
                    <a:nvSpPr>
                      <a:cNvPr id="26640" name="21 CuadroTexto"/>
                      <a:cNvSpPr txBox="1">
                        <a:spLocks noChangeArrowheads="1"/>
                      </a:cNvSpPr>
                    </a:nvSpPr>
                    <a:spPr bwMode="auto">
                      <a:xfrm>
                        <a:off x="5357813" y="6072188"/>
                        <a:ext cx="1857375" cy="584200"/>
                      </a:xfrm>
                      <a:prstGeom prst="rect">
                        <a:avLst/>
                      </a:prstGeom>
                      <a:noFill/>
                      <a:ln w="38100">
                        <a:solidFill>
                          <a:srgbClr val="00DE00"/>
                        </a:solid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MX" sz="1600"/>
                            <a:t>4 OBJETIVOS DE DESEMPEÑO</a:t>
                          </a:r>
                        </a:p>
                      </a:txBody>
                      <a:useSpRect/>
                    </a:txSp>
                  </a:sp>
                  <a:sp>
                    <a:nvSpPr>
                      <a:cNvPr id="26641" name="22 Flecha abajo"/>
                      <a:cNvSpPr>
                        <a:spLocks noChangeArrowheads="1"/>
                      </a:cNvSpPr>
                    </a:nvSpPr>
                    <a:spPr bwMode="auto">
                      <a:xfrm>
                        <a:off x="1500188" y="4500563"/>
                        <a:ext cx="214312" cy="500062"/>
                      </a:xfrm>
                      <a:prstGeom prst="downArrow">
                        <a:avLst>
                          <a:gd name="adj1" fmla="val 50000"/>
                          <a:gd name="adj2" fmla="val 50005"/>
                        </a:avLst>
                      </a:prstGeom>
                      <a:solidFill>
                        <a:schemeClr val="accent1"/>
                      </a:solidFill>
                      <a:ln w="9525" algn="ctr">
                        <a:solidFill>
                          <a:schemeClr val="tx1"/>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MX"/>
                        </a:p>
                      </a:txBody>
                      <a:useSpRect/>
                    </a:txSp>
                  </a:sp>
                  <a:sp>
                    <a:nvSpPr>
                      <a:cNvPr id="26642" name="23 Flecha abajo"/>
                      <a:cNvSpPr>
                        <a:spLocks noChangeArrowheads="1"/>
                      </a:cNvSpPr>
                    </a:nvSpPr>
                    <a:spPr bwMode="auto">
                      <a:xfrm>
                        <a:off x="3571875" y="4857750"/>
                        <a:ext cx="357188" cy="785813"/>
                      </a:xfrm>
                      <a:prstGeom prst="downArrow">
                        <a:avLst>
                          <a:gd name="adj1" fmla="val 50000"/>
                          <a:gd name="adj2" fmla="val 49999"/>
                        </a:avLst>
                      </a:prstGeom>
                      <a:solidFill>
                        <a:schemeClr val="accent1"/>
                      </a:solidFill>
                      <a:ln w="9525" algn="ctr">
                        <a:solidFill>
                          <a:schemeClr val="tx1"/>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MX"/>
                        </a:p>
                      </a:txBody>
                      <a:useSpRect/>
                    </a:txSp>
                  </a:sp>
                  <a:sp>
                    <a:nvSpPr>
                      <a:cNvPr id="26643" name="24 Flecha abajo"/>
                      <a:cNvSpPr>
                        <a:spLocks noChangeArrowheads="1"/>
                      </a:cNvSpPr>
                    </a:nvSpPr>
                    <a:spPr bwMode="auto">
                      <a:xfrm>
                        <a:off x="5715000" y="5000625"/>
                        <a:ext cx="285750" cy="857250"/>
                      </a:xfrm>
                      <a:prstGeom prst="downArrow">
                        <a:avLst>
                          <a:gd name="adj1" fmla="val 50000"/>
                          <a:gd name="adj2" fmla="val 50000"/>
                        </a:avLst>
                      </a:prstGeom>
                      <a:solidFill>
                        <a:schemeClr val="accent1"/>
                      </a:solidFill>
                      <a:ln w="9525" algn="ctr">
                        <a:solidFill>
                          <a:schemeClr val="tx1"/>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MX"/>
                        </a:p>
                      </a:txBody>
                      <a:useSpRect/>
                    </a:txSp>
                  </a:sp>
                  <a:cxnSp>
                    <a:nvCxnSpPr>
                      <a:cNvPr id="26644" name="28 Conector angular"/>
                      <a:cNvCxnSpPr>
                        <a:cxnSpLocks noChangeShapeType="1"/>
                      </a:cNvCxnSpPr>
                    </a:nvCxnSpPr>
                    <a:spPr bwMode="auto">
                      <a:xfrm rot="5400000">
                        <a:off x="1428750" y="3643313"/>
                        <a:ext cx="428625" cy="142875"/>
                      </a:xfrm>
                      <a:prstGeom prst="bentConnector3">
                        <a:avLst>
                          <a:gd name="adj1" fmla="val 50000"/>
                        </a:avLst>
                      </a:prstGeom>
                      <a:noFill/>
                      <a:ln w="9525" algn="ctr">
                        <a:solidFill>
                          <a:schemeClr val="tx1"/>
                        </a:solidFill>
                        <a:round/>
                        <a:headEnd/>
                        <a:tailEnd type="arrow" w="med" len="med"/>
                      </a:ln>
                    </a:spPr>
                  </a:cxnSp>
                  <a:cxnSp>
                    <a:nvCxnSpPr>
                      <a:cNvPr id="26645" name="30 Conector angular"/>
                      <a:cNvCxnSpPr>
                        <a:cxnSpLocks noChangeShapeType="1"/>
                      </a:cNvCxnSpPr>
                    </a:nvCxnSpPr>
                    <a:spPr bwMode="auto">
                      <a:xfrm rot="16200000" flipH="1">
                        <a:off x="2678907" y="3464719"/>
                        <a:ext cx="642937" cy="428625"/>
                      </a:xfrm>
                      <a:prstGeom prst="bentConnector3">
                        <a:avLst>
                          <a:gd name="adj1" fmla="val 50000"/>
                        </a:avLst>
                      </a:prstGeom>
                      <a:noFill/>
                      <a:ln w="9525" algn="ctr">
                        <a:solidFill>
                          <a:schemeClr val="tx1"/>
                        </a:solidFill>
                        <a:round/>
                        <a:headEnd/>
                        <a:tailEnd type="arrow" w="med" len="med"/>
                      </a:ln>
                    </a:spPr>
                  </a:cxnSp>
                  <a:cxnSp>
                    <a:nvCxnSpPr>
                      <a:cNvPr id="26646" name="34 Conector angular"/>
                      <a:cNvCxnSpPr>
                        <a:cxnSpLocks noChangeShapeType="1"/>
                      </a:cNvCxnSpPr>
                    </a:nvCxnSpPr>
                    <a:spPr bwMode="auto">
                      <a:xfrm rot="16200000" flipH="1">
                        <a:off x="3857625" y="3357563"/>
                        <a:ext cx="1143000" cy="1143000"/>
                      </a:xfrm>
                      <a:prstGeom prst="bentConnector3">
                        <a:avLst>
                          <a:gd name="adj1" fmla="val 50000"/>
                        </a:avLst>
                      </a:prstGeom>
                      <a:noFill/>
                      <a:ln w="9525" algn="ctr">
                        <a:solidFill>
                          <a:schemeClr val="tx1"/>
                        </a:solidFill>
                        <a:round/>
                        <a:headEnd/>
                        <a:tailEnd type="arrow" w="med" len="med"/>
                      </a:ln>
                    </a:spPr>
                  </a:cxnSp>
                </lc:lockedCanvas>
              </a:graphicData>
            </a:graphic>
          </wp:inline>
        </w:drawing>
      </w:r>
    </w:p>
    <w:p w:rsidR="00132044" w:rsidRPr="001D5FBA" w:rsidRDefault="00132044" w:rsidP="001365AA">
      <w:pPr>
        <w:spacing w:before="30" w:after="0"/>
        <w:rPr>
          <w:rFonts w:ascii="Times New Roman" w:hAnsi="Times New Roman" w:cs="Times New Roman"/>
          <w:sz w:val="24"/>
          <w:szCs w:val="24"/>
        </w:rPr>
      </w:pPr>
    </w:p>
    <w:tbl>
      <w:tblPr>
        <w:tblStyle w:val="TableGrid"/>
        <w:tblW w:w="10080" w:type="dxa"/>
        <w:tblInd w:w="-252" w:type="dxa"/>
        <w:tblLayout w:type="fixed"/>
        <w:tblLook w:val="04A0"/>
      </w:tblPr>
      <w:tblGrid>
        <w:gridCol w:w="2411"/>
        <w:gridCol w:w="1819"/>
        <w:gridCol w:w="3150"/>
        <w:gridCol w:w="2700"/>
      </w:tblGrid>
      <w:tr w:rsidR="00132044" w:rsidRPr="001D5FBA" w:rsidTr="005D30F2">
        <w:tc>
          <w:tcPr>
            <w:tcW w:w="2411"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MUC-Sub</w:t>
            </w: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Competencias</w:t>
            </w:r>
          </w:p>
        </w:tc>
        <w:tc>
          <w:tcPr>
            <w:tcW w:w="1819"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TAREA 1</w:t>
            </w:r>
          </w:p>
        </w:tc>
        <w:tc>
          <w:tcPr>
            <w:tcW w:w="3150"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CLASE O TIPO DE TAREAS(NIVELES)</w:t>
            </w:r>
          </w:p>
        </w:tc>
        <w:tc>
          <w:tcPr>
            <w:tcW w:w="2700"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OBJETIVOS DE DESEMPEÑO</w:t>
            </w:r>
          </w:p>
        </w:tc>
      </w:tr>
      <w:tr w:rsidR="00132044" w:rsidRPr="001D5FBA" w:rsidTr="005D30F2">
        <w:tc>
          <w:tcPr>
            <w:tcW w:w="2411" w:type="dxa"/>
          </w:tcPr>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1.-MUC.-Introducción a las habilidades de pensamiento</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Enfoque de competencias</w:t>
            </w:r>
          </w:p>
          <w:p w:rsidR="00132044" w:rsidRPr="001D5FBA" w:rsidRDefault="00132044" w:rsidP="001365AA">
            <w:pPr>
              <w:pStyle w:val="CommentText"/>
              <w:widowControl/>
              <w:numPr>
                <w:ilvl w:val="0"/>
                <w:numId w:val="14"/>
              </w:numPr>
              <w:autoSpaceDE/>
              <w:autoSpaceDN/>
              <w:spacing w:before="30"/>
              <w:rPr>
                <w:spacing w:val="-8"/>
                <w:sz w:val="24"/>
                <w:szCs w:val="24"/>
                <w:lang w:val="es-MX"/>
              </w:rPr>
            </w:pPr>
            <w:r w:rsidRPr="001D5FBA">
              <w:rPr>
                <w:spacing w:val="-8"/>
                <w:sz w:val="24"/>
                <w:szCs w:val="24"/>
                <w:lang w:val="es-MX"/>
              </w:rPr>
              <w:t>Hemisferios cerebrales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Tipos de pensamiento</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Inteligencias múltiples</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Habilidades de pensamiento</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Modelo COL</w:t>
            </w:r>
          </w:p>
          <w:p w:rsidR="00132044" w:rsidRPr="001D5FBA" w:rsidRDefault="0013204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Bitácora COL</w:t>
            </w:r>
          </w:p>
          <w:p w:rsidR="00132044" w:rsidRPr="001D5FBA" w:rsidRDefault="00546574" w:rsidP="001365AA">
            <w:pPr>
              <w:numPr>
                <w:ilvl w:val="0"/>
                <w:numId w:val="14"/>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Meta cognición</w:t>
            </w:r>
            <w:r w:rsidR="00132044" w:rsidRPr="001D5FBA">
              <w:rPr>
                <w:rFonts w:ascii="Times New Roman" w:eastAsia="Calibri" w:hAnsi="Times New Roman" w:cs="Times New Roman"/>
                <w:spacing w:val="-8"/>
                <w:sz w:val="24"/>
                <w:szCs w:val="24"/>
              </w:rPr>
              <w:t xml:space="preserve"> de HP</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2.-MUC.-HBP</w:t>
            </w:r>
          </w:p>
          <w:p w:rsidR="00132044" w:rsidRPr="001D5FBA" w:rsidRDefault="00132044" w:rsidP="001365AA">
            <w:pPr>
              <w:spacing w:before="30"/>
              <w:rPr>
                <w:rFonts w:ascii="Times New Roman" w:hAnsi="Times New Roman" w:cs="Times New Roman"/>
                <w:b/>
                <w:sz w:val="24"/>
                <w:szCs w:val="24"/>
                <w:u w:val="single"/>
              </w:rPr>
            </w:pPr>
            <w:r w:rsidRPr="001D5FBA">
              <w:rPr>
                <w:rFonts w:ascii="Times New Roman" w:hAnsi="Times New Roman" w:cs="Times New Roman"/>
                <w:b/>
                <w:sz w:val="24"/>
                <w:szCs w:val="24"/>
                <w:u w:val="single"/>
              </w:rPr>
              <w:t>SUBCOMPETENCIAS</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Observación</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Comparación </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lastRenderedPageBreak/>
              <w:t xml:space="preserve">Relación </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 xml:space="preserve">Clasificación </w:t>
            </w:r>
          </w:p>
          <w:p w:rsidR="00132044" w:rsidRPr="001D5FBA" w:rsidRDefault="00132044" w:rsidP="001365AA">
            <w:pPr>
              <w:numPr>
                <w:ilvl w:val="0"/>
                <w:numId w:val="18"/>
              </w:numPr>
              <w:spacing w:before="30"/>
              <w:rPr>
                <w:rFonts w:ascii="Times New Roman" w:eastAsia="Calibri" w:hAnsi="Times New Roman" w:cs="Times New Roman"/>
                <w:spacing w:val="-8"/>
                <w:sz w:val="24"/>
                <w:szCs w:val="24"/>
              </w:rPr>
            </w:pPr>
            <w:r w:rsidRPr="001D5FBA">
              <w:rPr>
                <w:rFonts w:ascii="Times New Roman" w:eastAsia="Calibri" w:hAnsi="Times New Roman" w:cs="Times New Roman"/>
                <w:spacing w:val="-8"/>
                <w:sz w:val="24"/>
                <w:szCs w:val="24"/>
              </w:rPr>
              <w:t>Descripción</w:t>
            </w:r>
          </w:p>
        </w:tc>
        <w:tc>
          <w:tcPr>
            <w:tcW w:w="1819" w:type="dxa"/>
          </w:tcPr>
          <w:p w:rsidR="00132044" w:rsidRPr="005D30F2" w:rsidRDefault="00132044" w:rsidP="005D30F2">
            <w:pPr>
              <w:spacing w:before="30"/>
              <w:jc w:val="both"/>
              <w:rPr>
                <w:rFonts w:ascii="Times New Roman" w:hAnsi="Times New Roman" w:cs="Times New Roman"/>
                <w:bCs/>
                <w:spacing w:val="-8"/>
                <w:sz w:val="24"/>
                <w:szCs w:val="24"/>
              </w:rPr>
            </w:pPr>
            <w:r w:rsidRPr="001D5FBA">
              <w:rPr>
                <w:rFonts w:ascii="Times New Roman" w:hAnsi="Times New Roman" w:cs="Times New Roman"/>
                <w:bCs/>
                <w:spacing w:val="-8"/>
                <w:sz w:val="24"/>
                <w:szCs w:val="24"/>
              </w:rPr>
              <w:lastRenderedPageBreak/>
              <w:t xml:space="preserve">El estudiante se introducirá en el conocimiento de las habilidades de pensamiento y desarrollo de las habilidades básicas, usando los recursos tecnológicos para obtener la información, que deberá analizar de manera crítica, complejizando cada tema individualmente en equipos de trabajo y grupalmente, obteniendo como resultado esquemas que representen un análisis a manera de ensayo bien formulado y fundamentado con </w:t>
            </w:r>
            <w:r w:rsidRPr="001D5FBA">
              <w:rPr>
                <w:rFonts w:ascii="Times New Roman" w:hAnsi="Times New Roman" w:cs="Times New Roman"/>
                <w:bCs/>
                <w:spacing w:val="-8"/>
                <w:sz w:val="24"/>
                <w:szCs w:val="24"/>
              </w:rPr>
              <w:lastRenderedPageBreak/>
              <w:t xml:space="preserve">investigaciones pertinentes, usando diferentes medios creativos, tecnológicos y manuales para plasmar sus conocimientos. </w:t>
            </w:r>
          </w:p>
        </w:tc>
        <w:tc>
          <w:tcPr>
            <w:tcW w:w="3150"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lastRenderedPageBreak/>
              <w:t>NIVEL 1</w:t>
            </w: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sz w:val="24"/>
                <w:szCs w:val="24"/>
              </w:rPr>
              <w:t>1.-identificar en la antología, y concluir un análisis de los tema correspondientes a los conceptos básicos de HP, de manera individual en un primer momento, para posteriormente analizar cada tema por equipo, detectando puntos clave de cada tema, apoyándose en un resumen, esquema, cuadro sinóptico, mapa conceptual,  lo que el equipo decida siempre y  cuando abarque los aspectos más importantes del tema,  Complementando el tema con otras investigaciones que sirvan como marco de referencia del tema.</w:t>
            </w:r>
          </w:p>
          <w:p w:rsidR="00132044" w:rsidRPr="001D5FBA" w:rsidRDefault="00132044" w:rsidP="001365AA">
            <w:pPr>
              <w:spacing w:before="30"/>
              <w:rPr>
                <w:rFonts w:ascii="Times New Roman" w:hAnsi="Times New Roman" w:cs="Times New Roman"/>
                <w:b/>
                <w:sz w:val="24"/>
                <w:szCs w:val="24"/>
              </w:rPr>
            </w:pPr>
          </w:p>
          <w:p w:rsidR="00132044" w:rsidRPr="001D5FBA" w:rsidRDefault="00132044" w:rsidP="001365AA">
            <w:pPr>
              <w:spacing w:before="30"/>
              <w:rPr>
                <w:rFonts w:ascii="Times New Roman" w:hAnsi="Times New Roman" w:cs="Times New Roman"/>
                <w:sz w:val="24"/>
                <w:szCs w:val="24"/>
              </w:rPr>
            </w:pPr>
          </w:p>
        </w:tc>
        <w:tc>
          <w:tcPr>
            <w:tcW w:w="2700" w:type="dxa"/>
          </w:tcPr>
          <w:p w:rsidR="00132044"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t>1.-El  estudiante de manera individual bajara de internet la información(antología), realizara un análisis de cada tema.(mínimo una cuartilla, por tema, que contenga únicamente su análisis personal y apropiaciones significativas del tema)</w:t>
            </w:r>
          </w:p>
          <w:p w:rsidR="005D30F2"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t>2.-En equipos de 3 personas deberán complejizar un tema designado por el facilitador. Obteniendo  un análisis crítico del tema. (mínimo 2 cuartillas)</w:t>
            </w:r>
          </w:p>
          <w:p w:rsidR="005D30F2" w:rsidRPr="001D5FBA" w:rsidRDefault="005D30F2"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tc>
      </w:tr>
      <w:tr w:rsidR="00132044" w:rsidRPr="001D5FBA" w:rsidTr="005D30F2">
        <w:tc>
          <w:tcPr>
            <w:tcW w:w="2411" w:type="dxa"/>
          </w:tcPr>
          <w:p w:rsidR="00132044" w:rsidRPr="001D5FBA" w:rsidRDefault="00132044" w:rsidP="001365AA">
            <w:pPr>
              <w:spacing w:before="30"/>
              <w:rPr>
                <w:rFonts w:ascii="Times New Roman" w:hAnsi="Times New Roman" w:cs="Times New Roman"/>
                <w:noProof/>
                <w:sz w:val="24"/>
                <w:szCs w:val="24"/>
                <w:lang w:eastAsia="es-MX"/>
              </w:rPr>
            </w:pPr>
          </w:p>
        </w:tc>
        <w:tc>
          <w:tcPr>
            <w:tcW w:w="1819" w:type="dxa"/>
          </w:tcPr>
          <w:p w:rsidR="00132044" w:rsidRPr="001D5FBA" w:rsidRDefault="00132044" w:rsidP="001365AA">
            <w:pPr>
              <w:spacing w:before="30"/>
              <w:rPr>
                <w:rFonts w:ascii="Times New Roman" w:hAnsi="Times New Roman" w:cs="Times New Roman"/>
                <w:sz w:val="24"/>
                <w:szCs w:val="24"/>
              </w:rPr>
            </w:pPr>
          </w:p>
        </w:tc>
        <w:tc>
          <w:tcPr>
            <w:tcW w:w="3150" w:type="dxa"/>
          </w:tcPr>
          <w:p w:rsidR="00132044" w:rsidRPr="001D5FBA" w:rsidRDefault="00132044" w:rsidP="001365AA">
            <w:pPr>
              <w:spacing w:before="30"/>
              <w:jc w:val="both"/>
              <w:rPr>
                <w:rFonts w:ascii="Times New Roman" w:hAnsi="Times New Roman" w:cs="Times New Roman"/>
                <w:b/>
                <w:sz w:val="24"/>
                <w:szCs w:val="24"/>
              </w:rPr>
            </w:pPr>
            <w:r w:rsidRPr="001D5FBA">
              <w:rPr>
                <w:rFonts w:ascii="Times New Roman" w:hAnsi="Times New Roman" w:cs="Times New Roman"/>
                <w:b/>
                <w:sz w:val="24"/>
                <w:szCs w:val="24"/>
              </w:rPr>
              <w:t>NIVEL 2</w:t>
            </w: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sz w:val="24"/>
                <w:szCs w:val="24"/>
              </w:rPr>
              <w:t xml:space="preserve">Concluido el análisis del tema cada equipo plasmara en un papel  “x” (papel bond, papel  América, cascarón,  </w:t>
            </w:r>
            <w:r w:rsidR="00546574" w:rsidRPr="001D5FBA">
              <w:rPr>
                <w:rFonts w:ascii="Times New Roman" w:hAnsi="Times New Roman" w:cs="Times New Roman"/>
                <w:sz w:val="24"/>
                <w:szCs w:val="24"/>
              </w:rPr>
              <w:t>albanen</w:t>
            </w:r>
            <w:r w:rsidRPr="001D5FBA">
              <w:rPr>
                <w:rFonts w:ascii="Times New Roman" w:hAnsi="Times New Roman" w:cs="Times New Roman"/>
                <w:sz w:val="24"/>
                <w:szCs w:val="24"/>
              </w:rPr>
              <w:t>, lustre etc.  El diseño es libre) su trabajo. Utilizando toda su creatividad e ingenio para realizar un trabajo de excelente calidad visual, claridad de contenidos, reflexiones personales, y  armonía de colores. En él podrá insertar imágenes alusivas al tema, figuras, flechas, colores llamativos, símbolos etc., de manera tal que el trabajo por si mismo explique el tema de manera muy sencilla y claro para los lectores.</w:t>
            </w:r>
          </w:p>
          <w:p w:rsidR="00132044" w:rsidRPr="001D5FBA" w:rsidRDefault="00132044" w:rsidP="001365AA">
            <w:pPr>
              <w:spacing w:before="30"/>
              <w:jc w:val="both"/>
              <w:rPr>
                <w:rFonts w:ascii="Times New Roman" w:hAnsi="Times New Roman" w:cs="Times New Roman"/>
                <w:sz w:val="24"/>
                <w:szCs w:val="24"/>
              </w:rPr>
            </w:pPr>
            <w:r w:rsidRPr="001D5FBA">
              <w:rPr>
                <w:rFonts w:ascii="Times New Roman" w:hAnsi="Times New Roman" w:cs="Times New Roman"/>
                <w:sz w:val="24"/>
                <w:szCs w:val="24"/>
              </w:rPr>
              <w:t>Se montara la exposición de cada uno de los temas en el taller, (interna) de la cual participara todo el grupo y  de manera individual se realizara un análisis personal de los trabajos presentados por tema.</w:t>
            </w:r>
          </w:p>
          <w:p w:rsidR="00132044" w:rsidRPr="00EA1EAD" w:rsidRDefault="00132044" w:rsidP="00EA1EAD">
            <w:pPr>
              <w:spacing w:before="30"/>
              <w:jc w:val="both"/>
              <w:rPr>
                <w:rFonts w:ascii="Times New Roman" w:hAnsi="Times New Roman" w:cs="Times New Roman"/>
                <w:sz w:val="24"/>
                <w:szCs w:val="24"/>
              </w:rPr>
            </w:pPr>
            <w:r w:rsidRPr="001D5FBA">
              <w:rPr>
                <w:rFonts w:ascii="Times New Roman" w:hAnsi="Times New Roman" w:cs="Times New Roman"/>
                <w:sz w:val="24"/>
                <w:szCs w:val="24"/>
              </w:rPr>
              <w:t xml:space="preserve">Este análisis deberá entregarse de manera individual en la clase siguiente, en forma de esquema o en forma de resumen, resaltado los puntos más importantes de cada tema (explicar de manera breve de que trato cada  tema) y realizando reflexiones personales de cada trabajo de sus compañeros. (Se pueden anexar a su análisis sugerencias para el trabajo de </w:t>
            </w:r>
            <w:r w:rsidRPr="001D5FBA">
              <w:rPr>
                <w:rFonts w:ascii="Times New Roman" w:hAnsi="Times New Roman" w:cs="Times New Roman"/>
                <w:sz w:val="24"/>
                <w:szCs w:val="24"/>
              </w:rPr>
              <w:lastRenderedPageBreak/>
              <w:t>sus compañeros, preguntas, alguna aportación al tema etc.)</w:t>
            </w:r>
          </w:p>
        </w:tc>
        <w:tc>
          <w:tcPr>
            <w:tcW w:w="2700" w:type="dxa"/>
          </w:tcPr>
          <w:p w:rsidR="00132044"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lastRenderedPageBreak/>
              <w:t>1.-En equipos de 3 el estudiante elaborara un poster con características especificas del tema complejizado.</w:t>
            </w:r>
          </w:p>
          <w:p w:rsidR="005D30F2"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t>2.-En equipo de 3 se expondrá  al grupo el tema asignado con la ayuda de su poster elaborado. (Para este caso no se permite hacer uso de poder p.)</w:t>
            </w:r>
          </w:p>
          <w:p w:rsidR="005D30F2"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t>3.-De manera grupal se presentara una exposición de los posters elaborados</w:t>
            </w:r>
          </w:p>
          <w:p w:rsidR="005D30F2" w:rsidRDefault="005D30F2" w:rsidP="001365AA">
            <w:pPr>
              <w:spacing w:before="30"/>
              <w:rPr>
                <w:rFonts w:ascii="Times New Roman" w:hAnsi="Times New Roman" w:cs="Times New Roman"/>
                <w:sz w:val="24"/>
                <w:szCs w:val="24"/>
              </w:rPr>
            </w:pPr>
            <w:r w:rsidRPr="001D5FBA">
              <w:rPr>
                <w:rFonts w:ascii="Times New Roman" w:hAnsi="Times New Roman" w:cs="Times New Roman"/>
                <w:sz w:val="24"/>
                <w:szCs w:val="24"/>
              </w:rPr>
              <w:t>4.-De manera individual cada estudiante evaluara con la ayuda de un instrumento, la exposición del tema y el poster presentado.</w:t>
            </w:r>
          </w:p>
          <w:p w:rsidR="005D30F2" w:rsidRPr="001D5FBA" w:rsidRDefault="005D30F2"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sz w:val="24"/>
                <w:szCs w:val="24"/>
              </w:rPr>
            </w:pPr>
          </w:p>
        </w:tc>
      </w:tr>
      <w:tr w:rsidR="00132044" w:rsidRPr="001D5FBA" w:rsidTr="005D30F2">
        <w:tc>
          <w:tcPr>
            <w:tcW w:w="2411" w:type="dxa"/>
          </w:tcPr>
          <w:p w:rsidR="00132044" w:rsidRPr="001D5FBA" w:rsidRDefault="00132044" w:rsidP="001365AA">
            <w:pPr>
              <w:spacing w:before="30"/>
              <w:rPr>
                <w:rFonts w:ascii="Times New Roman" w:hAnsi="Times New Roman" w:cs="Times New Roman"/>
                <w:sz w:val="24"/>
                <w:szCs w:val="24"/>
              </w:rPr>
            </w:pPr>
          </w:p>
        </w:tc>
        <w:tc>
          <w:tcPr>
            <w:tcW w:w="1819" w:type="dxa"/>
          </w:tcPr>
          <w:p w:rsidR="00132044" w:rsidRPr="001D5FBA" w:rsidRDefault="00132044" w:rsidP="001365AA">
            <w:pPr>
              <w:spacing w:before="30"/>
              <w:rPr>
                <w:rFonts w:ascii="Times New Roman" w:hAnsi="Times New Roman" w:cs="Times New Roman"/>
                <w:sz w:val="24"/>
                <w:szCs w:val="24"/>
              </w:rPr>
            </w:pPr>
          </w:p>
        </w:tc>
        <w:tc>
          <w:tcPr>
            <w:tcW w:w="3150"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NIVEL 3</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Identificar  en la antología, los materiales de las 5 habilidades básicas de pensamiento y concluir un análisis completo del mismo para que de manera individual diseñar un FOLLETO INFORMATIVO, sobre el tema   con los conocimientos que se  tienen  sobre este tema, y con  la ayuda de la antología de los temas, plasmar en el folleto de manera formal y profesional tus conocimientos sobre estas habilidades básicas, el folleto deberá diseñarse libremente de acuerdo a la creatividad y capacidad de cada quien, puede llevar dibujos esquemas, líneas, colores, tablas, gráficos, recortes,  etc., el diseño es 100% libre.</w:t>
            </w: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sz w:val="24"/>
                <w:szCs w:val="24"/>
              </w:rPr>
              <w:t>En su estructura general deberá tener los elementos mínimos puntualizados por el facilitador, complementar con otras fuentes la información del folleto.</w:t>
            </w:r>
          </w:p>
        </w:tc>
        <w:tc>
          <w:tcPr>
            <w:tcW w:w="2700" w:type="dxa"/>
          </w:tcPr>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1.-Realizar un mapa mental de cada tema.(elaboración manual y creativa)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2.-Investigar en otras fuentes y comparar la información de la antología con la nueva información investigada. Elaborar un ensayo de la información más relevante de los temas analizados</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3.- Elaborar de manera individual un folleto informativo y creativo, que informe sobre las habilidades básicas de pensamiento</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sz w:val="24"/>
                <w:szCs w:val="24"/>
              </w:rPr>
              <w:t>4.-Subir a un blog el folleto.</w:t>
            </w:r>
          </w:p>
        </w:tc>
      </w:tr>
    </w:tbl>
    <w:p w:rsidR="00132044" w:rsidRPr="001D5FBA" w:rsidRDefault="00132044" w:rsidP="001365AA">
      <w:pPr>
        <w:spacing w:before="30" w:after="0"/>
        <w:rPr>
          <w:rFonts w:ascii="Times New Roman" w:hAnsi="Times New Roman" w:cs="Times New Roman"/>
          <w:sz w:val="24"/>
          <w:szCs w:val="24"/>
        </w:rPr>
      </w:pPr>
    </w:p>
    <w:p w:rsidR="00132044" w:rsidRPr="001D5FBA" w:rsidRDefault="00132044" w:rsidP="001365AA">
      <w:pPr>
        <w:spacing w:before="30" w:after="0"/>
        <w:rPr>
          <w:rFonts w:ascii="Times New Roman" w:hAnsi="Times New Roman" w:cs="Times New Roman"/>
          <w:sz w:val="24"/>
          <w:szCs w:val="24"/>
        </w:rPr>
      </w:pPr>
    </w:p>
    <w:p w:rsidR="00132044" w:rsidRPr="001D5FBA" w:rsidRDefault="00132044" w:rsidP="001365AA">
      <w:pPr>
        <w:spacing w:before="30" w:after="0"/>
        <w:rPr>
          <w:rFonts w:ascii="Times New Roman" w:hAnsi="Times New Roman" w:cs="Times New Roman"/>
          <w:b/>
          <w:bCs/>
          <w:iCs/>
          <w:sz w:val="24"/>
          <w:szCs w:val="24"/>
        </w:rPr>
      </w:pPr>
      <w:r w:rsidRPr="001D5FBA">
        <w:rPr>
          <w:rFonts w:ascii="Times New Roman" w:hAnsi="Times New Roman" w:cs="Times New Roman"/>
          <w:b/>
          <w:bCs/>
          <w:iCs/>
          <w:sz w:val="24"/>
          <w:szCs w:val="24"/>
        </w:rPr>
        <w:t>Paso tres: información de apoyo, procedimental y práctica de parte de las tareas</w:t>
      </w:r>
    </w:p>
    <w:tbl>
      <w:tblPr>
        <w:tblStyle w:val="TableGrid"/>
        <w:tblW w:w="9747" w:type="dxa"/>
        <w:tblLook w:val="04A0"/>
      </w:tblPr>
      <w:tblGrid>
        <w:gridCol w:w="4077"/>
        <w:gridCol w:w="5670"/>
      </w:tblGrid>
      <w:tr w:rsidR="00132044" w:rsidRPr="001D5FBA" w:rsidTr="000C1E18">
        <w:tc>
          <w:tcPr>
            <w:tcW w:w="4077" w:type="dxa"/>
            <w:tcBorders>
              <w:top w:val="single" w:sz="4" w:space="0" w:color="auto"/>
              <w:left w:val="single" w:sz="4" w:space="0" w:color="auto"/>
              <w:bottom w:val="single" w:sz="4" w:space="0" w:color="auto"/>
              <w:right w:val="nil"/>
            </w:tcBorders>
          </w:tcPr>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b/>
                <w:bCs/>
              </w:rPr>
              <w:t xml:space="preserve">Enunciado de la clase de tarea/ proyecto de aprendizaje 1 </w:t>
            </w:r>
          </w:p>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t>Tarea 1</w:t>
            </w:r>
          </w:p>
        </w:tc>
        <w:tc>
          <w:tcPr>
            <w:tcW w:w="5670" w:type="dxa"/>
            <w:tcBorders>
              <w:top w:val="single" w:sz="4" w:space="0" w:color="auto"/>
              <w:left w:val="nil"/>
              <w:bottom w:val="single" w:sz="4" w:space="0" w:color="auto"/>
              <w:right w:val="single" w:sz="4" w:space="0" w:color="auto"/>
            </w:tcBorders>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t>Descripción:</w:t>
            </w:r>
          </w:p>
          <w:p w:rsidR="00132044" w:rsidRPr="001D5FBA" w:rsidRDefault="00132044" w:rsidP="001365AA">
            <w:pPr>
              <w:spacing w:before="30"/>
              <w:rPr>
                <w:rFonts w:ascii="Times New Roman" w:hAnsi="Times New Roman" w:cs="Times New Roman"/>
                <w:bCs/>
                <w:spacing w:val="-8"/>
                <w:sz w:val="24"/>
                <w:szCs w:val="24"/>
              </w:rPr>
            </w:pPr>
            <w:r w:rsidRPr="001D5FBA">
              <w:rPr>
                <w:rFonts w:ascii="Times New Roman" w:hAnsi="Times New Roman" w:cs="Times New Roman"/>
                <w:bCs/>
                <w:spacing w:val="-8"/>
                <w:sz w:val="24"/>
                <w:szCs w:val="24"/>
              </w:rPr>
              <w:t>El estudiante se introducirá en el conocimiento de las habilidades de pensamiento y desarrollo de las habilidades básicas, usando los recursos tecnológicos para obtener la información, que deberá analizar de manera crítica, complejizando cada tema individualmente en equipos de trabajo y grupalmente, obteniendo como resultado esquemas que representen un análisis a manera de ensayo bien formulado y fundamentado con investigaciones pertinentes, usando diferentes medios creativos, tecnológicos y manuales para plasmar sus conocimientos</w:t>
            </w:r>
          </w:p>
        </w:tc>
      </w:tr>
      <w:tr w:rsidR="00132044" w:rsidRPr="001D5FBA" w:rsidTr="000C1E18">
        <w:tc>
          <w:tcPr>
            <w:tcW w:w="4077" w:type="dxa"/>
            <w:tcBorders>
              <w:top w:val="single" w:sz="4" w:space="0" w:color="auto"/>
            </w:tcBorders>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t>Objetivos de desempeño</w:t>
            </w:r>
          </w:p>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t>(para el nivel 1)</w:t>
            </w:r>
          </w:p>
          <w:p w:rsidR="00132044" w:rsidRPr="001D5FBA" w:rsidRDefault="00132044" w:rsidP="001365AA">
            <w:pPr>
              <w:spacing w:before="30"/>
              <w:rPr>
                <w:rFonts w:ascii="Times New Roman" w:hAnsi="Times New Roman" w:cs="Times New Roman"/>
                <w:b/>
                <w:bCs/>
                <w:iCs/>
                <w:sz w:val="24"/>
                <w:szCs w:val="24"/>
              </w:rPr>
            </w:pPr>
          </w:p>
        </w:tc>
        <w:tc>
          <w:tcPr>
            <w:tcW w:w="5670" w:type="dxa"/>
            <w:tcBorders>
              <w:top w:val="single" w:sz="4" w:space="0" w:color="auto"/>
            </w:tcBorders>
          </w:tcPr>
          <w:p w:rsidR="00132044" w:rsidRPr="001D5FBA" w:rsidRDefault="00132044" w:rsidP="001365AA">
            <w:pPr>
              <w:pStyle w:val="Default"/>
              <w:spacing w:before="30"/>
              <w:rPr>
                <w:rFonts w:ascii="Times New Roman" w:hAnsi="Times New Roman" w:cs="Times New Roman"/>
                <w:b/>
              </w:rPr>
            </w:pPr>
            <w:r w:rsidRPr="001D5FBA">
              <w:rPr>
                <w:rFonts w:ascii="Times New Roman" w:hAnsi="Times New Roman" w:cs="Times New Roman"/>
                <w:b/>
              </w:rPr>
              <w:lastRenderedPageBreak/>
              <w:t xml:space="preserve">Información de apoyo, procedimental y prácticas </w:t>
            </w:r>
          </w:p>
          <w:p w:rsidR="00132044" w:rsidRPr="001D5FBA" w:rsidRDefault="00132044" w:rsidP="001365AA">
            <w:pPr>
              <w:pStyle w:val="Default"/>
              <w:spacing w:before="30"/>
              <w:rPr>
                <w:rFonts w:ascii="Times New Roman" w:hAnsi="Times New Roman" w:cs="Times New Roman"/>
              </w:rPr>
            </w:pPr>
          </w:p>
          <w:p w:rsidR="00132044" w:rsidRPr="001D5FBA" w:rsidRDefault="00132044" w:rsidP="001365AA">
            <w:pPr>
              <w:pStyle w:val="Default"/>
              <w:spacing w:before="30"/>
              <w:rPr>
                <w:rFonts w:ascii="Times New Roman" w:hAnsi="Times New Roman" w:cs="Times New Roman"/>
                <w:b/>
              </w:rPr>
            </w:pPr>
            <w:r w:rsidRPr="001D5FBA">
              <w:rPr>
                <w:rFonts w:ascii="Times New Roman" w:hAnsi="Times New Roman" w:cs="Times New Roman"/>
              </w:rPr>
              <w:lastRenderedPageBreak/>
              <w:t>Codificación: No recurrente (NR)/ Recurrente (R) y Recurrente Automatizable (RA)</w:t>
            </w:r>
          </w:p>
        </w:tc>
      </w:tr>
      <w:tr w:rsidR="00132044" w:rsidRPr="001D5FBA" w:rsidTr="000C1E18">
        <w:tc>
          <w:tcPr>
            <w:tcW w:w="4077" w:type="dxa"/>
            <w:tcBorders>
              <w:top w:val="single" w:sz="4" w:space="0" w:color="auto"/>
            </w:tcBorders>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lastRenderedPageBreak/>
              <w:t>NIVEL 1</w:t>
            </w:r>
          </w:p>
        </w:tc>
        <w:tc>
          <w:tcPr>
            <w:tcW w:w="5670" w:type="dxa"/>
            <w:tcBorders>
              <w:top w:val="single" w:sz="4" w:space="0" w:color="auto"/>
            </w:tcBorders>
          </w:tcPr>
          <w:p w:rsidR="00132044" w:rsidRPr="001D5FBA" w:rsidRDefault="00132044" w:rsidP="001365AA">
            <w:pPr>
              <w:pStyle w:val="Default"/>
              <w:spacing w:before="30"/>
              <w:rPr>
                <w:rFonts w:ascii="Times New Roman" w:hAnsi="Times New Roman" w:cs="Times New Roman"/>
                <w:b/>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t>1.-El  estudiante de manera individual bajara de internet la información(antología), realizara un análisis de cada tema.(mínimo una cuartilla, por tema, que contenga únicamente su análisis personal y apropiaciones significativas del tema)</w:t>
            </w:r>
          </w:p>
        </w:tc>
        <w:tc>
          <w:tcPr>
            <w:tcW w:w="5670" w:type="dxa"/>
          </w:tcPr>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De apoyo</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P</w:t>
            </w:r>
            <w:r w:rsidRPr="001D5FBA">
              <w:rPr>
                <w:rFonts w:ascii="Times New Roman" w:hAnsi="Times New Roman" w:cs="Times New Roman"/>
                <w:sz w:val="24"/>
                <w:szCs w:val="24"/>
              </w:rPr>
              <w:t xml:space="preserve">rograma de Estudios de la EE </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B</w:t>
            </w:r>
            <w:r w:rsidRPr="001D5FBA">
              <w:rPr>
                <w:rFonts w:ascii="Times New Roman" w:hAnsi="Times New Roman" w:cs="Times New Roman"/>
                <w:sz w:val="24"/>
                <w:szCs w:val="24"/>
              </w:rPr>
              <w:t xml:space="preserve">ibliografía del Programa de Estudios de la EE </w:t>
            </w:r>
          </w:p>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elección de fuentes de información y material 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t>2.-En equipos de 3 personas deberán complejizar un tema designado por el facilitador. Obteniendo  un análisis crítico del tema. (mínimo 2 cuartillas)</w:t>
            </w:r>
          </w:p>
        </w:tc>
        <w:tc>
          <w:tcPr>
            <w:tcW w:w="5670" w:type="dxa"/>
          </w:tcPr>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elección de fuentes de información y material 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b/>
                <w:bCs/>
                <w:iCs/>
                <w:sz w:val="24"/>
                <w:szCs w:val="24"/>
              </w:rPr>
              <w:t>NIVEL 2</w:t>
            </w:r>
          </w:p>
        </w:tc>
        <w:tc>
          <w:tcPr>
            <w:tcW w:w="5670" w:type="dxa"/>
          </w:tcPr>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t>1.-En equipos de 3 el estudiante elaborara un poster con características especificas del tema complejizado.</w:t>
            </w:r>
          </w:p>
        </w:tc>
        <w:tc>
          <w:tcPr>
            <w:tcW w:w="5670" w:type="dxa"/>
          </w:tcPr>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elección de fuentes de información y material 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t>2.-En equipo de 3 se expondrá  al grupo el tema asignado con la ayuda de su poster elaborado. (Para este caso no se permite hacer uso de power p.)</w:t>
            </w:r>
          </w:p>
        </w:tc>
        <w:tc>
          <w:tcPr>
            <w:tcW w:w="5670" w:type="dxa"/>
          </w:tcPr>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 xml:space="preserve">elección de fuentes de información y material </w:t>
            </w:r>
            <w:r w:rsidRPr="001D5FBA">
              <w:rPr>
                <w:rFonts w:ascii="Times New Roman" w:hAnsi="Times New Roman" w:cs="Times New Roman"/>
                <w:sz w:val="24"/>
                <w:szCs w:val="24"/>
              </w:rPr>
              <w:lastRenderedPageBreak/>
              <w:t>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lastRenderedPageBreak/>
              <w:t>3.-De manera grupal se presentara una exposición de los posters elaborados.</w:t>
            </w:r>
          </w:p>
        </w:tc>
        <w:tc>
          <w:tcPr>
            <w:tcW w:w="5670" w:type="dxa"/>
          </w:tcPr>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elección de fuentes de información y material 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r w:rsidR="00132044" w:rsidRPr="001D5FBA" w:rsidTr="000C1E18">
        <w:tc>
          <w:tcPr>
            <w:tcW w:w="4077" w:type="dxa"/>
          </w:tcPr>
          <w:p w:rsidR="00132044" w:rsidRPr="001D5FBA" w:rsidRDefault="00132044" w:rsidP="001365AA">
            <w:pPr>
              <w:spacing w:before="30"/>
              <w:rPr>
                <w:rFonts w:ascii="Times New Roman" w:hAnsi="Times New Roman" w:cs="Times New Roman"/>
                <w:b/>
                <w:bCs/>
                <w:iCs/>
                <w:sz w:val="24"/>
                <w:szCs w:val="24"/>
              </w:rPr>
            </w:pPr>
            <w:r w:rsidRPr="001D5FBA">
              <w:rPr>
                <w:rFonts w:ascii="Times New Roman" w:hAnsi="Times New Roman" w:cs="Times New Roman"/>
                <w:sz w:val="24"/>
                <w:szCs w:val="24"/>
              </w:rPr>
              <w:t>4.-De manera individual cada estudiante evaluara con la ayuda de un instrumento, la exposición del tema y el poster presentado.</w:t>
            </w:r>
          </w:p>
        </w:tc>
        <w:tc>
          <w:tcPr>
            <w:tcW w:w="5670" w:type="dxa"/>
          </w:tcPr>
          <w:p w:rsidR="00132044" w:rsidRPr="001D5FBA" w:rsidRDefault="00132044" w:rsidP="001365AA">
            <w:pPr>
              <w:spacing w:before="30"/>
              <w:rPr>
                <w:rFonts w:ascii="Times New Roman" w:hAnsi="Times New Roman" w:cs="Times New Roman"/>
                <w:sz w:val="24"/>
                <w:szCs w:val="24"/>
                <w:lang w:val="it-IT"/>
              </w:rPr>
            </w:pPr>
            <w:r w:rsidRPr="001D5FBA">
              <w:rPr>
                <w:rFonts w:ascii="Times New Roman" w:hAnsi="Times New Roman" w:cs="Times New Roman"/>
                <w:b/>
                <w:sz w:val="24"/>
                <w:szCs w:val="24"/>
                <w:lang w:val="it-IT"/>
              </w:rPr>
              <w:t>B</w:t>
            </w:r>
            <w:r w:rsidRPr="001D5FBA">
              <w:rPr>
                <w:rFonts w:ascii="Times New Roman" w:hAnsi="Times New Roman" w:cs="Times New Roman"/>
                <w:sz w:val="24"/>
                <w:szCs w:val="24"/>
                <w:lang w:val="it-IT"/>
              </w:rPr>
              <w:t>iblioteca Virtual UV : http://hp/campiran</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M</w:t>
            </w:r>
            <w:r w:rsidRPr="001D5FBA">
              <w:rPr>
                <w:rFonts w:ascii="Times New Roman" w:hAnsi="Times New Roman" w:cs="Times New Roman"/>
                <w:sz w:val="24"/>
                <w:szCs w:val="24"/>
              </w:rPr>
              <w:t xml:space="preserve">aterial para documentar bibliografía bajo modelo APA </w:t>
            </w:r>
          </w:p>
          <w:p w:rsidR="00132044" w:rsidRPr="001D5FBA" w:rsidRDefault="00132044" w:rsidP="001365AA">
            <w:pPr>
              <w:spacing w:before="30"/>
              <w:rPr>
                <w:rFonts w:ascii="Times New Roman" w:hAnsi="Times New Roman" w:cs="Times New Roman"/>
                <w:sz w:val="24"/>
                <w:szCs w:val="24"/>
              </w:rPr>
            </w:pPr>
          </w:p>
          <w:p w:rsidR="00132044" w:rsidRPr="001D5FBA" w:rsidRDefault="00132044" w:rsidP="001365AA">
            <w:pPr>
              <w:spacing w:before="30"/>
              <w:rPr>
                <w:rFonts w:ascii="Times New Roman" w:hAnsi="Times New Roman" w:cs="Times New Roman"/>
                <w:b/>
                <w:sz w:val="24"/>
                <w:szCs w:val="24"/>
              </w:rPr>
            </w:pPr>
            <w:r w:rsidRPr="001D5FBA">
              <w:rPr>
                <w:rFonts w:ascii="Times New Roman" w:hAnsi="Times New Roman" w:cs="Times New Roman"/>
                <w:b/>
                <w:sz w:val="24"/>
                <w:szCs w:val="24"/>
              </w:rPr>
              <w:t>Procedimental y práctica</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S</w:t>
            </w:r>
            <w:r w:rsidRPr="001D5FBA">
              <w:rPr>
                <w:rFonts w:ascii="Times New Roman" w:hAnsi="Times New Roman" w:cs="Times New Roman"/>
                <w:sz w:val="24"/>
                <w:szCs w:val="24"/>
              </w:rPr>
              <w:t>elección de fuentes de información y material bibliográfico (NR)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E</w:t>
            </w:r>
            <w:r w:rsidRPr="001D5FBA">
              <w:rPr>
                <w:rFonts w:ascii="Times New Roman" w:hAnsi="Times New Roman" w:cs="Times New Roman"/>
                <w:sz w:val="24"/>
                <w:szCs w:val="24"/>
              </w:rPr>
              <w:t>laborar la bibliografía bajo Modelo APA (R)</w:t>
            </w:r>
          </w:p>
          <w:p w:rsidR="00132044" w:rsidRPr="001D5FBA" w:rsidRDefault="00132044" w:rsidP="001365AA">
            <w:pPr>
              <w:spacing w:before="30"/>
              <w:rPr>
                <w:rFonts w:ascii="Times New Roman" w:hAnsi="Times New Roman" w:cs="Times New Roman"/>
                <w:sz w:val="24"/>
                <w:szCs w:val="24"/>
              </w:rPr>
            </w:pPr>
            <w:r w:rsidRPr="001D5FBA">
              <w:rPr>
                <w:rFonts w:ascii="Times New Roman" w:hAnsi="Times New Roman" w:cs="Times New Roman"/>
                <w:b/>
                <w:sz w:val="24"/>
                <w:szCs w:val="24"/>
              </w:rPr>
              <w:t>D</w:t>
            </w:r>
            <w:r w:rsidRPr="001D5FBA">
              <w:rPr>
                <w:rFonts w:ascii="Times New Roman" w:hAnsi="Times New Roman" w:cs="Times New Roman"/>
                <w:sz w:val="24"/>
                <w:szCs w:val="24"/>
              </w:rPr>
              <w:t>igitalización de información por procesador de textos (RA)</w:t>
            </w:r>
          </w:p>
          <w:p w:rsidR="00132044" w:rsidRPr="001D5FBA" w:rsidRDefault="00132044" w:rsidP="001365AA">
            <w:pPr>
              <w:spacing w:before="30"/>
              <w:rPr>
                <w:rFonts w:ascii="Times New Roman" w:hAnsi="Times New Roman" w:cs="Times New Roman"/>
                <w:b/>
                <w:bCs/>
                <w:iCs/>
                <w:sz w:val="24"/>
                <w:szCs w:val="24"/>
              </w:rPr>
            </w:pPr>
          </w:p>
        </w:tc>
      </w:tr>
    </w:tbl>
    <w:p w:rsidR="00132044" w:rsidRPr="001D5FBA" w:rsidRDefault="00132044" w:rsidP="001365AA">
      <w:pPr>
        <w:spacing w:before="30" w:after="0"/>
        <w:rPr>
          <w:rFonts w:ascii="Times New Roman" w:hAnsi="Times New Roman" w:cs="Times New Roman"/>
          <w:sz w:val="24"/>
          <w:szCs w:val="24"/>
        </w:rPr>
      </w:pPr>
    </w:p>
    <w:p w:rsidR="00132044" w:rsidRPr="001D5FBA" w:rsidRDefault="00132044" w:rsidP="001365AA">
      <w:pPr>
        <w:spacing w:before="30" w:after="0"/>
        <w:rPr>
          <w:rFonts w:ascii="Times New Roman" w:hAnsi="Times New Roman" w:cs="Times New Roman"/>
          <w:b/>
          <w:sz w:val="24"/>
          <w:szCs w:val="24"/>
        </w:rPr>
      </w:pPr>
      <w:r w:rsidRPr="001D5FBA">
        <w:rPr>
          <w:rFonts w:ascii="Times New Roman" w:hAnsi="Times New Roman" w:cs="Times New Roman"/>
          <w:b/>
          <w:bCs/>
          <w:iCs/>
          <w:sz w:val="24"/>
          <w:szCs w:val="24"/>
        </w:rPr>
        <w:t>Paso cuatro: andamiaje de la tarea/ proyecto de aprendizaje</w:t>
      </w:r>
    </w:p>
    <w:tbl>
      <w:tblPr>
        <w:tblW w:w="9990" w:type="dxa"/>
        <w:tblInd w:w="-72" w:type="dxa"/>
        <w:tblBorders>
          <w:top w:val="single" w:sz="8" w:space="0" w:color="000000"/>
          <w:left w:val="single" w:sz="8" w:space="0" w:color="000000"/>
          <w:bottom w:val="single" w:sz="8" w:space="0" w:color="000000"/>
          <w:right w:val="single" w:sz="8" w:space="0" w:color="000000"/>
        </w:tblBorders>
        <w:tblLayout w:type="fixed"/>
        <w:tblLook w:val="0000"/>
      </w:tblPr>
      <w:tblGrid>
        <w:gridCol w:w="3471"/>
        <w:gridCol w:w="1950"/>
        <w:gridCol w:w="1950"/>
        <w:gridCol w:w="1952"/>
        <w:gridCol w:w="667"/>
      </w:tblGrid>
      <w:tr w:rsidR="00132044" w:rsidRPr="001D5FBA" w:rsidTr="009E68CF">
        <w:trPr>
          <w:trHeight w:val="278"/>
        </w:trPr>
        <w:tc>
          <w:tcPr>
            <w:tcW w:w="9990"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b/>
                <w:bCs/>
              </w:rPr>
              <w:t xml:space="preserve">Enunciado de la clase de tareas/ proyectos de aprendizaje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Ya descrito en el paso tres   TAREA 1</w:t>
            </w:r>
          </w:p>
        </w:tc>
      </w:tr>
      <w:tr w:rsidR="00132044" w:rsidRPr="001D5FBA" w:rsidTr="009E68CF">
        <w:trPr>
          <w:trHeight w:val="278"/>
        </w:trPr>
        <w:tc>
          <w:tcPr>
            <w:tcW w:w="9990"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b/>
                <w:bCs/>
              </w:rPr>
            </w:pPr>
            <w:r w:rsidRPr="001D5FBA">
              <w:rPr>
                <w:rFonts w:ascii="Times New Roman" w:hAnsi="Times New Roman" w:cs="Times New Roman"/>
                <w:b/>
                <w:bCs/>
              </w:rPr>
              <w:t>Objetivos de desempeño</w:t>
            </w:r>
          </w:p>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1.-El  estudiante de manera individual bajara de internet la información(antología), realizara un análisis de cada tema.(mínimo una cuartilla, por tema, que contenga únicamente su análisis personal y apropiaciones significativas del tema</w:t>
            </w:r>
          </w:p>
        </w:tc>
      </w:tr>
      <w:tr w:rsidR="00132044" w:rsidRPr="001D5FBA" w:rsidTr="009E68CF">
        <w:trPr>
          <w:trHeight w:val="279"/>
        </w:trPr>
        <w:tc>
          <w:tcPr>
            <w:tcW w:w="9990"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Información de apoyo que sirve para toda la clase de tareas/ proyectos de aprendizaje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 xml:space="preserve">(ya desarrollado en el paso tres) </w:t>
            </w:r>
          </w:p>
        </w:tc>
      </w:tr>
      <w:tr w:rsidR="00132044" w:rsidRPr="001D5FBA" w:rsidTr="009E68CF">
        <w:trPr>
          <w:trHeight w:val="138"/>
        </w:trPr>
        <w:tc>
          <w:tcPr>
            <w:tcW w:w="9990" w:type="dxa"/>
            <w:gridSpan w:val="5"/>
            <w:tcBorders>
              <w:top w:val="single" w:sz="8" w:space="0" w:color="000000"/>
              <w:bottom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b/>
                <w:bCs/>
              </w:rPr>
              <w:t xml:space="preserve">Enunciado específico de la tarea 1 con andamiaje completo o parcial </w:t>
            </w:r>
          </w:p>
        </w:tc>
      </w:tr>
      <w:tr w:rsidR="00132044" w:rsidRPr="001D5FBA" w:rsidTr="009E68CF">
        <w:trPr>
          <w:trHeight w:val="363"/>
        </w:trPr>
        <w:tc>
          <w:tcPr>
            <w:tcW w:w="3471" w:type="dxa"/>
            <w:tcBorders>
              <w:top w:val="single" w:sz="8" w:space="0" w:color="000000"/>
              <w:bottom w:val="single" w:sz="8" w:space="0" w:color="000000"/>
              <w:right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Actividades </w:t>
            </w:r>
          </w:p>
        </w:tc>
        <w:tc>
          <w:tcPr>
            <w:tcW w:w="1950"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Productos solicitados </w:t>
            </w:r>
          </w:p>
        </w:tc>
        <w:tc>
          <w:tcPr>
            <w:tcW w:w="1950"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Fechas </w:t>
            </w:r>
          </w:p>
        </w:tc>
        <w:tc>
          <w:tcPr>
            <w:tcW w:w="2619" w:type="dxa"/>
            <w:gridSpan w:val="2"/>
            <w:tcBorders>
              <w:top w:val="single" w:sz="8" w:space="0" w:color="000000"/>
              <w:left w:val="single" w:sz="8" w:space="0" w:color="000000"/>
              <w:bottom w:val="single" w:sz="8" w:space="0" w:color="000000"/>
            </w:tcBorders>
          </w:tcPr>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 xml:space="preserve">Apoyos/ procedimientos/ prácticas/ ejemplos proporcionados/ TIC/ trabajo colaborativo o individual </w:t>
            </w:r>
          </w:p>
        </w:tc>
      </w:tr>
      <w:tr w:rsidR="00132044" w:rsidRPr="001D5FBA" w:rsidTr="009E68CF">
        <w:trPr>
          <w:trHeight w:val="138"/>
        </w:trPr>
        <w:tc>
          <w:tcPr>
            <w:tcW w:w="9990" w:type="dxa"/>
            <w:gridSpan w:val="5"/>
            <w:tcBorders>
              <w:top w:val="single" w:sz="8" w:space="0" w:color="000000"/>
              <w:bottom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b/>
                <w:bCs/>
              </w:rPr>
              <w:t xml:space="preserve">Enunciado específico de la tarea n sin andamiaje que sirve para el examen </w:t>
            </w:r>
          </w:p>
        </w:tc>
      </w:tr>
      <w:tr w:rsidR="00132044" w:rsidRPr="001D5FBA" w:rsidTr="009E68CF">
        <w:trPr>
          <w:trHeight w:val="133"/>
        </w:trPr>
        <w:tc>
          <w:tcPr>
            <w:tcW w:w="3471" w:type="dxa"/>
            <w:tcBorders>
              <w:top w:val="single" w:sz="8" w:space="0" w:color="000000"/>
              <w:bottom w:val="single" w:sz="8" w:space="0" w:color="000000"/>
              <w:right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Actividades </w:t>
            </w:r>
          </w:p>
        </w:tc>
        <w:tc>
          <w:tcPr>
            <w:tcW w:w="5852" w:type="dxa"/>
            <w:gridSpan w:val="3"/>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Productos solicitados </w:t>
            </w:r>
          </w:p>
        </w:tc>
        <w:tc>
          <w:tcPr>
            <w:tcW w:w="667" w:type="dxa"/>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Fec</w:t>
            </w:r>
            <w:r w:rsidRPr="001D5FBA">
              <w:rPr>
                <w:rFonts w:ascii="Times New Roman" w:hAnsi="Times New Roman" w:cs="Times New Roman"/>
              </w:rPr>
              <w:lastRenderedPageBreak/>
              <w:t xml:space="preserve">has </w:t>
            </w:r>
          </w:p>
        </w:tc>
      </w:tr>
    </w:tbl>
    <w:p w:rsidR="00132044" w:rsidRPr="001D5FBA" w:rsidRDefault="00132044" w:rsidP="001365AA">
      <w:pPr>
        <w:spacing w:before="30" w:after="0"/>
        <w:rPr>
          <w:rFonts w:ascii="Times New Roman" w:hAnsi="Times New Roman" w:cs="Times New Roman"/>
          <w:b/>
          <w:sz w:val="24"/>
          <w:szCs w:val="24"/>
        </w:rPr>
      </w:pPr>
    </w:p>
    <w:p w:rsidR="00132044" w:rsidRPr="001D5FBA" w:rsidRDefault="00132044" w:rsidP="001365AA">
      <w:pPr>
        <w:spacing w:before="30" w:after="0"/>
        <w:rPr>
          <w:rFonts w:ascii="Times New Roman" w:hAnsi="Times New Roman" w:cs="Times New Roman"/>
          <w:b/>
          <w:sz w:val="24"/>
          <w:szCs w:val="24"/>
        </w:rPr>
      </w:pPr>
      <w:r w:rsidRPr="001D5FBA">
        <w:rPr>
          <w:rFonts w:ascii="Times New Roman" w:hAnsi="Times New Roman" w:cs="Times New Roman"/>
          <w:b/>
          <w:bCs/>
          <w:iCs/>
          <w:sz w:val="24"/>
          <w:szCs w:val="24"/>
        </w:rPr>
        <w:t>Paso cinco: evaluación de la resolución/ ejecución de la tarea/ proyecto de aprendizaje</w:t>
      </w:r>
    </w:p>
    <w:tbl>
      <w:tblPr>
        <w:tblW w:w="10276"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3264"/>
        <w:gridCol w:w="1743"/>
        <w:gridCol w:w="1158"/>
        <w:gridCol w:w="1843"/>
        <w:gridCol w:w="2251"/>
        <w:gridCol w:w="17"/>
      </w:tblGrid>
      <w:tr w:rsidR="00132044" w:rsidRPr="001D5FBA" w:rsidTr="000C1E18">
        <w:trPr>
          <w:gridAfter w:val="1"/>
          <w:wAfter w:w="17" w:type="dxa"/>
          <w:trHeight w:val="278"/>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i/>
                <w:iCs/>
              </w:rPr>
              <w:t xml:space="preserve"> </w:t>
            </w:r>
            <w:r w:rsidRPr="001D5FBA">
              <w:rPr>
                <w:rFonts w:ascii="Times New Roman" w:hAnsi="Times New Roman" w:cs="Times New Roman"/>
                <w:b/>
                <w:bCs/>
              </w:rPr>
              <w:t xml:space="preserve">Enunciado de la clase de tareas/ proyectos de aprendizaje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Ya descrito en el paso tres TAREA 1</w:t>
            </w:r>
          </w:p>
        </w:tc>
      </w:tr>
      <w:tr w:rsidR="00132044" w:rsidRPr="001D5FBA" w:rsidTr="000C1E18">
        <w:trPr>
          <w:gridAfter w:val="1"/>
          <w:wAfter w:w="17" w:type="dxa"/>
          <w:trHeight w:val="278"/>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b/>
                <w:bCs/>
              </w:rPr>
              <w:t xml:space="preserve">Objetivos de desempeño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 xml:space="preserve">Ya descrito en el paso tres </w:t>
            </w:r>
          </w:p>
        </w:tc>
      </w:tr>
      <w:tr w:rsidR="00132044" w:rsidRPr="001D5FBA" w:rsidTr="000C1E18">
        <w:trPr>
          <w:gridAfter w:val="1"/>
          <w:wAfter w:w="17" w:type="dxa"/>
          <w:trHeight w:val="133"/>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Enunciado de la tarea 1 con andamiaje completo. </w:t>
            </w:r>
            <w:r w:rsidRPr="001D5FBA">
              <w:rPr>
                <w:rFonts w:ascii="Times New Roman" w:hAnsi="Times New Roman" w:cs="Times New Roman"/>
                <w:i/>
                <w:iCs/>
              </w:rPr>
              <w:t xml:space="preserve">Ya descrito en el paso tres </w:t>
            </w:r>
          </w:p>
        </w:tc>
      </w:tr>
      <w:tr w:rsidR="00132044" w:rsidRPr="001D5FBA" w:rsidTr="000C1E18">
        <w:trPr>
          <w:gridAfter w:val="1"/>
          <w:wAfter w:w="17" w:type="dxa"/>
          <w:trHeight w:val="247"/>
        </w:trPr>
        <w:tc>
          <w:tcPr>
            <w:tcW w:w="3264" w:type="dxa"/>
            <w:vMerge w:val="restart"/>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Productos/ evidencias </w:t>
            </w:r>
          </w:p>
        </w:tc>
        <w:tc>
          <w:tcPr>
            <w:tcW w:w="1743" w:type="dxa"/>
            <w:vMerge w:val="restart"/>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 xml:space="preserve">Elementos para la evaluación </w:t>
            </w:r>
          </w:p>
        </w:tc>
        <w:tc>
          <w:tcPr>
            <w:tcW w:w="5252" w:type="dxa"/>
            <w:gridSpan w:val="3"/>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Criterios de desempeño </w:t>
            </w:r>
          </w:p>
        </w:tc>
      </w:tr>
      <w:tr w:rsidR="00132044" w:rsidRPr="001D5FBA" w:rsidTr="000C1E18">
        <w:trPr>
          <w:trHeight w:val="277"/>
        </w:trPr>
        <w:tc>
          <w:tcPr>
            <w:tcW w:w="3264" w:type="dxa"/>
            <w:vMerge/>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rPr>
                <w:rFonts w:ascii="Times New Roman" w:hAnsi="Times New Roman" w:cs="Times New Roman"/>
                <w:color w:val="auto"/>
              </w:rPr>
            </w:pPr>
          </w:p>
        </w:tc>
        <w:tc>
          <w:tcPr>
            <w:tcW w:w="1743" w:type="dxa"/>
            <w:vMerge/>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color w:val="auto"/>
              </w:rPr>
            </w:pPr>
          </w:p>
        </w:tc>
        <w:tc>
          <w:tcPr>
            <w:tcW w:w="1158"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1 Aceptable </w:t>
            </w:r>
          </w:p>
        </w:tc>
        <w:tc>
          <w:tcPr>
            <w:tcW w:w="18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2 </w:t>
            </w:r>
          </w:p>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Bueno </w:t>
            </w:r>
          </w:p>
        </w:tc>
        <w:tc>
          <w:tcPr>
            <w:tcW w:w="2268" w:type="dxa"/>
            <w:gridSpan w:val="2"/>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3 </w:t>
            </w:r>
          </w:p>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Excelente </w:t>
            </w:r>
          </w:p>
        </w:tc>
      </w:tr>
      <w:tr w:rsidR="00132044" w:rsidRPr="001D5FBA" w:rsidTr="000C1E18">
        <w:trPr>
          <w:trHeight w:val="277"/>
        </w:trPr>
        <w:tc>
          <w:tcPr>
            <w:tcW w:w="3264" w:type="dxa"/>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rPr>
                <w:rFonts w:ascii="Times New Roman" w:hAnsi="Times New Roman" w:cs="Times New Roman"/>
                <w:color w:val="auto"/>
              </w:rPr>
            </w:pPr>
          </w:p>
        </w:tc>
        <w:tc>
          <w:tcPr>
            <w:tcW w:w="17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color w:val="auto"/>
              </w:rPr>
            </w:pPr>
          </w:p>
        </w:tc>
        <w:tc>
          <w:tcPr>
            <w:tcW w:w="1158"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c>
          <w:tcPr>
            <w:tcW w:w="2268" w:type="dxa"/>
            <w:gridSpan w:val="2"/>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r>
      <w:tr w:rsidR="00132044" w:rsidRPr="001D5FBA" w:rsidTr="000C1E18">
        <w:trPr>
          <w:gridAfter w:val="1"/>
          <w:wAfter w:w="17" w:type="dxa"/>
          <w:trHeight w:val="133"/>
        </w:trPr>
        <w:tc>
          <w:tcPr>
            <w:tcW w:w="10259" w:type="dxa"/>
            <w:gridSpan w:val="5"/>
            <w:tcBorders>
              <w:top w:val="single" w:sz="8" w:space="0" w:color="000000"/>
              <w:bottom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Retroalimentación intermedia </w:t>
            </w:r>
          </w:p>
        </w:tc>
      </w:tr>
    </w:tbl>
    <w:p w:rsidR="00132044" w:rsidRPr="001D5FBA" w:rsidRDefault="00132044" w:rsidP="001365AA">
      <w:pPr>
        <w:spacing w:before="30" w:after="0"/>
        <w:rPr>
          <w:rFonts w:ascii="Times New Roman" w:hAnsi="Times New Roman" w:cs="Times New Roman"/>
          <w:b/>
          <w:sz w:val="24"/>
          <w:szCs w:val="24"/>
        </w:rPr>
      </w:pPr>
    </w:p>
    <w:tbl>
      <w:tblPr>
        <w:tblW w:w="10276"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3264"/>
        <w:gridCol w:w="1743"/>
        <w:gridCol w:w="1158"/>
        <w:gridCol w:w="1843"/>
        <w:gridCol w:w="2251"/>
        <w:gridCol w:w="17"/>
      </w:tblGrid>
      <w:tr w:rsidR="00132044" w:rsidRPr="001D5FBA" w:rsidTr="000C1E18">
        <w:trPr>
          <w:gridAfter w:val="1"/>
          <w:wAfter w:w="17" w:type="dxa"/>
          <w:trHeight w:val="278"/>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b/>
                <w:bCs/>
              </w:rPr>
              <w:t xml:space="preserve">Enunciado de la clase de tareas/ proyectos de aprendizaje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 xml:space="preserve">Ya descrito en el paso tres </w:t>
            </w:r>
          </w:p>
        </w:tc>
      </w:tr>
      <w:tr w:rsidR="00132044" w:rsidRPr="001D5FBA" w:rsidTr="000C1E18">
        <w:trPr>
          <w:gridAfter w:val="1"/>
          <w:wAfter w:w="17" w:type="dxa"/>
          <w:trHeight w:val="278"/>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b/>
                <w:bCs/>
              </w:rPr>
              <w:t xml:space="preserve">Objetivos de desempeño </w:t>
            </w:r>
          </w:p>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i/>
                <w:iCs/>
              </w:rPr>
              <w:t xml:space="preserve">Ya descrito en el paso tres </w:t>
            </w:r>
          </w:p>
        </w:tc>
      </w:tr>
      <w:tr w:rsidR="00132044" w:rsidRPr="001D5FBA" w:rsidTr="000C1E18">
        <w:trPr>
          <w:gridAfter w:val="1"/>
          <w:wAfter w:w="17" w:type="dxa"/>
          <w:trHeight w:val="133"/>
        </w:trPr>
        <w:tc>
          <w:tcPr>
            <w:tcW w:w="10259" w:type="dxa"/>
            <w:gridSpan w:val="5"/>
            <w:tcBorders>
              <w:top w:val="single" w:sz="8" w:space="0" w:color="000000"/>
              <w:bottom w:val="single" w:sz="8" w:space="0" w:color="000000"/>
            </w:tcBorders>
            <w:shd w:val="clear" w:color="auto" w:fill="C0C0C0"/>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Enunciado de la tarea N SIN andamiaje que sirva para el examen. </w:t>
            </w:r>
            <w:r w:rsidRPr="001D5FBA">
              <w:rPr>
                <w:rFonts w:ascii="Times New Roman" w:hAnsi="Times New Roman" w:cs="Times New Roman"/>
                <w:i/>
                <w:iCs/>
              </w:rPr>
              <w:t xml:space="preserve">Ya descrito en el paso tres </w:t>
            </w:r>
          </w:p>
        </w:tc>
      </w:tr>
      <w:tr w:rsidR="00132044" w:rsidRPr="001D5FBA" w:rsidTr="000C1E18">
        <w:trPr>
          <w:gridAfter w:val="1"/>
          <w:wAfter w:w="17" w:type="dxa"/>
          <w:trHeight w:val="247"/>
        </w:trPr>
        <w:tc>
          <w:tcPr>
            <w:tcW w:w="3264" w:type="dxa"/>
            <w:vMerge w:val="restart"/>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 xml:space="preserve">Productos/ evidencias </w:t>
            </w:r>
          </w:p>
        </w:tc>
        <w:tc>
          <w:tcPr>
            <w:tcW w:w="1743" w:type="dxa"/>
            <w:vMerge w:val="restart"/>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rPr>
            </w:pPr>
            <w:r w:rsidRPr="001D5FBA">
              <w:rPr>
                <w:rFonts w:ascii="Times New Roman" w:hAnsi="Times New Roman" w:cs="Times New Roman"/>
              </w:rPr>
              <w:t xml:space="preserve">Elementos para la evaluación </w:t>
            </w:r>
          </w:p>
        </w:tc>
        <w:tc>
          <w:tcPr>
            <w:tcW w:w="5252" w:type="dxa"/>
            <w:gridSpan w:val="3"/>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Criterios de desempeño </w:t>
            </w:r>
          </w:p>
        </w:tc>
      </w:tr>
      <w:tr w:rsidR="00132044" w:rsidRPr="001D5FBA" w:rsidTr="000C1E18">
        <w:trPr>
          <w:trHeight w:val="277"/>
        </w:trPr>
        <w:tc>
          <w:tcPr>
            <w:tcW w:w="3264" w:type="dxa"/>
            <w:vMerge/>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rPr>
                <w:rFonts w:ascii="Times New Roman" w:hAnsi="Times New Roman" w:cs="Times New Roman"/>
                <w:color w:val="auto"/>
              </w:rPr>
            </w:pPr>
          </w:p>
        </w:tc>
        <w:tc>
          <w:tcPr>
            <w:tcW w:w="1743" w:type="dxa"/>
            <w:vMerge/>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color w:val="auto"/>
              </w:rPr>
            </w:pPr>
          </w:p>
        </w:tc>
        <w:tc>
          <w:tcPr>
            <w:tcW w:w="1158"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1 Aceptable </w:t>
            </w:r>
          </w:p>
        </w:tc>
        <w:tc>
          <w:tcPr>
            <w:tcW w:w="18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2 </w:t>
            </w:r>
          </w:p>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Bueno </w:t>
            </w:r>
          </w:p>
        </w:tc>
        <w:tc>
          <w:tcPr>
            <w:tcW w:w="2268" w:type="dxa"/>
            <w:gridSpan w:val="2"/>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Nivel 3 </w:t>
            </w:r>
          </w:p>
          <w:p w:rsidR="00132044" w:rsidRPr="001D5FBA" w:rsidRDefault="00132044" w:rsidP="001365AA">
            <w:pPr>
              <w:pStyle w:val="Default"/>
              <w:spacing w:before="30"/>
              <w:jc w:val="center"/>
              <w:rPr>
                <w:rFonts w:ascii="Times New Roman" w:hAnsi="Times New Roman" w:cs="Times New Roman"/>
              </w:rPr>
            </w:pPr>
            <w:r w:rsidRPr="001D5FBA">
              <w:rPr>
                <w:rFonts w:ascii="Times New Roman" w:hAnsi="Times New Roman" w:cs="Times New Roman"/>
              </w:rPr>
              <w:t xml:space="preserve">Excelente </w:t>
            </w:r>
          </w:p>
        </w:tc>
      </w:tr>
      <w:tr w:rsidR="00132044" w:rsidRPr="001D5FBA" w:rsidTr="000C1E18">
        <w:trPr>
          <w:trHeight w:val="277"/>
        </w:trPr>
        <w:tc>
          <w:tcPr>
            <w:tcW w:w="3264" w:type="dxa"/>
            <w:tcBorders>
              <w:top w:val="single" w:sz="8" w:space="0" w:color="000000"/>
              <w:bottom w:val="single" w:sz="8" w:space="0" w:color="000000"/>
              <w:right w:val="single" w:sz="8" w:space="0" w:color="000000"/>
            </w:tcBorders>
            <w:shd w:val="clear" w:color="auto" w:fill="C0C0C0"/>
          </w:tcPr>
          <w:p w:rsidR="00132044" w:rsidRPr="001D5FBA" w:rsidRDefault="00132044" w:rsidP="001365AA">
            <w:pPr>
              <w:pStyle w:val="Default"/>
              <w:spacing w:before="30"/>
              <w:rPr>
                <w:rFonts w:ascii="Times New Roman" w:hAnsi="Times New Roman" w:cs="Times New Roman"/>
                <w:color w:val="auto"/>
              </w:rPr>
            </w:pPr>
          </w:p>
        </w:tc>
        <w:tc>
          <w:tcPr>
            <w:tcW w:w="17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rPr>
                <w:rFonts w:ascii="Times New Roman" w:hAnsi="Times New Roman" w:cs="Times New Roman"/>
                <w:color w:val="auto"/>
              </w:rPr>
            </w:pPr>
          </w:p>
        </w:tc>
        <w:tc>
          <w:tcPr>
            <w:tcW w:w="1158"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c>
          <w:tcPr>
            <w:tcW w:w="2268" w:type="dxa"/>
            <w:gridSpan w:val="2"/>
            <w:tcBorders>
              <w:top w:val="single" w:sz="8" w:space="0" w:color="000000"/>
              <w:left w:val="single" w:sz="8" w:space="0" w:color="000000"/>
              <w:bottom w:val="single" w:sz="8" w:space="0" w:color="000000"/>
            </w:tcBorders>
          </w:tcPr>
          <w:p w:rsidR="00132044" w:rsidRPr="001D5FBA" w:rsidRDefault="00132044" w:rsidP="001365AA">
            <w:pPr>
              <w:pStyle w:val="Default"/>
              <w:spacing w:before="30"/>
              <w:jc w:val="center"/>
              <w:rPr>
                <w:rFonts w:ascii="Times New Roman" w:hAnsi="Times New Roman" w:cs="Times New Roman"/>
              </w:rPr>
            </w:pPr>
          </w:p>
        </w:tc>
      </w:tr>
      <w:tr w:rsidR="00132044" w:rsidRPr="001D5FBA" w:rsidTr="000C1E18">
        <w:trPr>
          <w:gridAfter w:val="1"/>
          <w:wAfter w:w="17" w:type="dxa"/>
          <w:trHeight w:val="133"/>
        </w:trPr>
        <w:tc>
          <w:tcPr>
            <w:tcW w:w="10259" w:type="dxa"/>
            <w:gridSpan w:val="5"/>
            <w:tcBorders>
              <w:top w:val="single" w:sz="8" w:space="0" w:color="000000"/>
              <w:bottom w:val="single" w:sz="8" w:space="0" w:color="000000"/>
            </w:tcBorders>
          </w:tcPr>
          <w:p w:rsidR="00132044" w:rsidRPr="001D5FBA" w:rsidRDefault="00132044" w:rsidP="001365AA">
            <w:pPr>
              <w:pStyle w:val="Default"/>
              <w:spacing w:before="30"/>
              <w:jc w:val="both"/>
              <w:rPr>
                <w:rFonts w:ascii="Times New Roman" w:hAnsi="Times New Roman" w:cs="Times New Roman"/>
              </w:rPr>
            </w:pPr>
            <w:r w:rsidRPr="001D5FBA">
              <w:rPr>
                <w:rFonts w:ascii="Times New Roman" w:hAnsi="Times New Roman" w:cs="Times New Roman"/>
              </w:rPr>
              <w:t>Criterio final de calificación.</w:t>
            </w:r>
          </w:p>
        </w:tc>
      </w:tr>
    </w:tbl>
    <w:p w:rsidR="006908A8" w:rsidRPr="001D5FBA" w:rsidRDefault="006908A8" w:rsidP="001365AA">
      <w:pPr>
        <w:spacing w:before="30" w:after="0" w:line="240" w:lineRule="exact"/>
        <w:jc w:val="both"/>
        <w:rPr>
          <w:rFonts w:ascii="Times New Roman" w:hAnsi="Times New Roman" w:cs="Times New Roman"/>
          <w:b/>
          <w:bCs/>
          <w:i/>
          <w:iCs/>
          <w:sz w:val="24"/>
          <w:szCs w:val="24"/>
          <w:lang w:val="es-ES_tradnl"/>
        </w:rPr>
      </w:pPr>
    </w:p>
    <w:p w:rsidR="00641851" w:rsidRPr="001D5FBA" w:rsidRDefault="00DB7CF5" w:rsidP="001365AA">
      <w:pPr>
        <w:spacing w:before="30" w:after="0" w:line="240" w:lineRule="exact"/>
        <w:jc w:val="both"/>
        <w:rPr>
          <w:rFonts w:ascii="Times New Roman" w:hAnsi="Times New Roman" w:cs="Times New Roman"/>
          <w:b/>
          <w:bCs/>
          <w:iCs/>
          <w:sz w:val="24"/>
          <w:szCs w:val="24"/>
          <w:lang w:val="es-ES_tradnl"/>
        </w:rPr>
      </w:pPr>
      <w:r w:rsidRPr="001D5FBA">
        <w:rPr>
          <w:rFonts w:ascii="Times New Roman" w:hAnsi="Times New Roman" w:cs="Times New Roman"/>
          <w:b/>
          <w:bCs/>
          <w:iCs/>
          <w:sz w:val="24"/>
          <w:szCs w:val="24"/>
          <w:lang w:val="es-ES_tradnl"/>
        </w:rPr>
        <w:t>Conclusiones generales</w:t>
      </w:r>
      <w:r w:rsidR="006052F7" w:rsidRPr="001D5FBA">
        <w:rPr>
          <w:rFonts w:ascii="Times New Roman" w:hAnsi="Times New Roman" w:cs="Times New Roman"/>
          <w:b/>
          <w:bCs/>
          <w:iCs/>
          <w:sz w:val="24"/>
          <w:szCs w:val="24"/>
          <w:lang w:val="es-ES_tradnl"/>
        </w:rPr>
        <w:t>:</w:t>
      </w:r>
    </w:p>
    <w:p w:rsidR="006052F7" w:rsidRPr="001D5FBA" w:rsidRDefault="006052F7" w:rsidP="001365AA">
      <w:pPr>
        <w:spacing w:before="30" w:after="0" w:line="240" w:lineRule="exact"/>
        <w:jc w:val="both"/>
        <w:rPr>
          <w:rFonts w:ascii="Times New Roman" w:hAnsi="Times New Roman" w:cs="Times New Roman"/>
          <w:bCs/>
          <w:iCs/>
          <w:sz w:val="24"/>
          <w:szCs w:val="24"/>
          <w:lang w:val="es-ES_tradnl"/>
        </w:rPr>
      </w:pPr>
      <w:r w:rsidRPr="001D5FBA">
        <w:rPr>
          <w:rFonts w:ascii="Times New Roman" w:hAnsi="Times New Roman" w:cs="Times New Roman"/>
          <w:bCs/>
          <w:iCs/>
          <w:sz w:val="24"/>
          <w:szCs w:val="24"/>
          <w:lang w:val="es-ES_tradnl"/>
        </w:rPr>
        <w:t>Emprender este proyecto educativo como parte del modelo educativo integral y flexible, para la universidad, ha significado un ret</w:t>
      </w:r>
      <w:r w:rsidR="009E68CF">
        <w:rPr>
          <w:rFonts w:ascii="Times New Roman" w:hAnsi="Times New Roman" w:cs="Times New Roman"/>
          <w:bCs/>
          <w:iCs/>
          <w:sz w:val="24"/>
          <w:szCs w:val="24"/>
          <w:lang w:val="es-ES_tradnl"/>
        </w:rPr>
        <w:t xml:space="preserve">o muy grande, </w:t>
      </w:r>
      <w:r w:rsidRPr="001D5FBA">
        <w:rPr>
          <w:rFonts w:ascii="Times New Roman" w:hAnsi="Times New Roman" w:cs="Times New Roman"/>
          <w:bCs/>
          <w:iCs/>
          <w:sz w:val="24"/>
          <w:szCs w:val="24"/>
          <w:lang w:val="es-ES_tradnl"/>
        </w:rPr>
        <w:t xml:space="preserve">en el camino se han mejorado </w:t>
      </w:r>
      <w:r w:rsidR="00FD0094" w:rsidRPr="001D5FBA">
        <w:rPr>
          <w:rFonts w:ascii="Times New Roman" w:hAnsi="Times New Roman" w:cs="Times New Roman"/>
          <w:bCs/>
          <w:iCs/>
          <w:sz w:val="24"/>
          <w:szCs w:val="24"/>
          <w:lang w:val="es-ES_tradnl"/>
        </w:rPr>
        <w:t>los procesos de enseñanza aprendizaje en el aula de manera paulatina y ya con resultados reales, para los académicos ha implicado</w:t>
      </w:r>
      <w:r w:rsidR="00E66BCA" w:rsidRPr="001D5FBA">
        <w:rPr>
          <w:rFonts w:ascii="Times New Roman" w:hAnsi="Times New Roman" w:cs="Times New Roman"/>
          <w:bCs/>
          <w:iCs/>
          <w:sz w:val="24"/>
          <w:szCs w:val="24"/>
          <w:lang w:val="es-ES_tradnl"/>
        </w:rPr>
        <w:t xml:space="preserve"> mayores horas de trabajo intele</w:t>
      </w:r>
      <w:r w:rsidR="00FD0094" w:rsidRPr="001D5FBA">
        <w:rPr>
          <w:rFonts w:ascii="Times New Roman" w:hAnsi="Times New Roman" w:cs="Times New Roman"/>
          <w:bCs/>
          <w:iCs/>
          <w:sz w:val="24"/>
          <w:szCs w:val="24"/>
          <w:lang w:val="es-ES_tradnl"/>
        </w:rPr>
        <w:t xml:space="preserve">ctual lleno de satisfacciones, para los estudiantes ha resultado sorprendente y motivante la dinámica de trabajo en el aula, </w:t>
      </w:r>
      <w:r w:rsidR="00E66BCA" w:rsidRPr="001D5FBA">
        <w:rPr>
          <w:rFonts w:ascii="Times New Roman" w:hAnsi="Times New Roman" w:cs="Times New Roman"/>
          <w:bCs/>
          <w:iCs/>
          <w:sz w:val="24"/>
          <w:szCs w:val="24"/>
          <w:lang w:val="es-ES_tradnl"/>
        </w:rPr>
        <w:t xml:space="preserve">considerando que la universidad </w:t>
      </w:r>
      <w:r w:rsidR="005C2979" w:rsidRPr="001D5FBA">
        <w:rPr>
          <w:rFonts w:ascii="Times New Roman" w:hAnsi="Times New Roman" w:cs="Times New Roman"/>
          <w:bCs/>
          <w:iCs/>
          <w:sz w:val="24"/>
          <w:szCs w:val="24"/>
          <w:lang w:val="es-ES_tradnl"/>
        </w:rPr>
        <w:t>está</w:t>
      </w:r>
      <w:r w:rsidR="00E66BCA" w:rsidRPr="001D5FBA">
        <w:rPr>
          <w:rFonts w:ascii="Times New Roman" w:hAnsi="Times New Roman" w:cs="Times New Roman"/>
          <w:bCs/>
          <w:iCs/>
          <w:sz w:val="24"/>
          <w:szCs w:val="24"/>
          <w:lang w:val="es-ES_tradnl"/>
        </w:rPr>
        <w:t xml:space="preserve"> transformando y reconstruyendo el conocimiento como la llave </w:t>
      </w:r>
      <w:r w:rsidR="005C2979" w:rsidRPr="001D5FBA">
        <w:rPr>
          <w:rFonts w:ascii="Times New Roman" w:hAnsi="Times New Roman" w:cs="Times New Roman"/>
          <w:bCs/>
          <w:iCs/>
          <w:sz w:val="24"/>
          <w:szCs w:val="24"/>
          <w:lang w:val="es-ES_tradnl"/>
        </w:rPr>
        <w:t>más</w:t>
      </w:r>
      <w:r w:rsidR="00E66BCA" w:rsidRPr="001D5FBA">
        <w:rPr>
          <w:rFonts w:ascii="Times New Roman" w:hAnsi="Times New Roman" w:cs="Times New Roman"/>
          <w:bCs/>
          <w:iCs/>
          <w:sz w:val="24"/>
          <w:szCs w:val="24"/>
          <w:lang w:val="es-ES_tradnl"/>
        </w:rPr>
        <w:t xml:space="preserve"> poderosa de</w:t>
      </w:r>
      <w:r w:rsidR="006520B1" w:rsidRPr="001D5FBA">
        <w:rPr>
          <w:rFonts w:ascii="Times New Roman" w:hAnsi="Times New Roman" w:cs="Times New Roman"/>
          <w:bCs/>
          <w:iCs/>
          <w:sz w:val="24"/>
          <w:szCs w:val="24"/>
          <w:lang w:val="es-ES_tradnl"/>
        </w:rPr>
        <w:t xml:space="preserve"> los profesionistas del futuro, </w:t>
      </w:r>
      <w:r w:rsidR="009E68CF">
        <w:rPr>
          <w:rFonts w:ascii="Times New Roman" w:hAnsi="Times New Roman" w:cs="Times New Roman"/>
          <w:bCs/>
          <w:iCs/>
          <w:sz w:val="24"/>
          <w:szCs w:val="24"/>
          <w:lang w:val="es-ES_tradnl"/>
        </w:rPr>
        <w:t>el paso se ha dado, se sigue caminando</w:t>
      </w:r>
      <w:r w:rsidR="00FD0094" w:rsidRPr="001D5FBA">
        <w:rPr>
          <w:rFonts w:ascii="Times New Roman" w:hAnsi="Times New Roman" w:cs="Times New Roman"/>
          <w:bCs/>
          <w:iCs/>
          <w:sz w:val="24"/>
          <w:szCs w:val="24"/>
          <w:lang w:val="es-ES_tradnl"/>
        </w:rPr>
        <w:t xml:space="preserve"> </w:t>
      </w:r>
      <w:r w:rsidR="009E68CF">
        <w:rPr>
          <w:rFonts w:ascii="Times New Roman" w:hAnsi="Times New Roman" w:cs="Times New Roman"/>
          <w:bCs/>
          <w:iCs/>
          <w:sz w:val="24"/>
          <w:szCs w:val="24"/>
          <w:lang w:val="es-ES_tradnl"/>
        </w:rPr>
        <w:t xml:space="preserve">ya </w:t>
      </w:r>
      <w:r w:rsidR="00FD0094" w:rsidRPr="001D5FBA">
        <w:rPr>
          <w:rFonts w:ascii="Times New Roman" w:hAnsi="Times New Roman" w:cs="Times New Roman"/>
          <w:bCs/>
          <w:iCs/>
          <w:sz w:val="24"/>
          <w:szCs w:val="24"/>
          <w:lang w:val="es-ES_tradnl"/>
        </w:rPr>
        <w:t>el trabajo en la universidad-aula siemp</w:t>
      </w:r>
      <w:r w:rsidR="00E66BCA" w:rsidRPr="001D5FBA">
        <w:rPr>
          <w:rFonts w:ascii="Times New Roman" w:hAnsi="Times New Roman" w:cs="Times New Roman"/>
          <w:bCs/>
          <w:iCs/>
          <w:sz w:val="24"/>
          <w:szCs w:val="24"/>
          <w:lang w:val="es-ES_tradnl"/>
        </w:rPr>
        <w:t xml:space="preserve">re </w:t>
      </w:r>
      <w:r w:rsidR="005C2979" w:rsidRPr="001D5FBA">
        <w:rPr>
          <w:rFonts w:ascii="Times New Roman" w:hAnsi="Times New Roman" w:cs="Times New Roman"/>
          <w:bCs/>
          <w:iCs/>
          <w:sz w:val="24"/>
          <w:szCs w:val="24"/>
          <w:lang w:val="es-ES_tradnl"/>
        </w:rPr>
        <w:t>está</w:t>
      </w:r>
      <w:r w:rsidR="00E66BCA" w:rsidRPr="001D5FBA">
        <w:rPr>
          <w:rFonts w:ascii="Times New Roman" w:hAnsi="Times New Roman" w:cs="Times New Roman"/>
          <w:bCs/>
          <w:iCs/>
          <w:sz w:val="24"/>
          <w:szCs w:val="24"/>
          <w:lang w:val="es-ES_tradnl"/>
        </w:rPr>
        <w:t xml:space="preserve"> en constante innovación, seguir trabajando en este proyecto has</w:t>
      </w:r>
      <w:r w:rsidR="006520B1" w:rsidRPr="001D5FBA">
        <w:rPr>
          <w:rFonts w:ascii="Times New Roman" w:hAnsi="Times New Roman" w:cs="Times New Roman"/>
          <w:bCs/>
          <w:iCs/>
          <w:sz w:val="24"/>
          <w:szCs w:val="24"/>
          <w:lang w:val="es-ES_tradnl"/>
        </w:rPr>
        <w:t xml:space="preserve">ta lograr el objetivo al 100% que implica tener todas nuestras experiencias educativas, en esta estrategia didáctica, para esto los académicos de la Veracruzana nos hemos comprometido </w:t>
      </w:r>
      <w:r w:rsidR="00546574" w:rsidRPr="001D5FBA">
        <w:rPr>
          <w:rFonts w:ascii="Times New Roman" w:hAnsi="Times New Roman" w:cs="Times New Roman"/>
          <w:bCs/>
          <w:iCs/>
          <w:sz w:val="24"/>
          <w:szCs w:val="24"/>
          <w:lang w:val="es-ES_tradnl"/>
        </w:rPr>
        <w:t>a</w:t>
      </w:r>
      <w:r w:rsidR="006520B1" w:rsidRPr="001D5FBA">
        <w:rPr>
          <w:rFonts w:ascii="Times New Roman" w:hAnsi="Times New Roman" w:cs="Times New Roman"/>
          <w:bCs/>
          <w:iCs/>
          <w:sz w:val="24"/>
          <w:szCs w:val="24"/>
          <w:lang w:val="es-ES_tradnl"/>
        </w:rPr>
        <w:t xml:space="preserve"> realizar esta modalidad de trabajo paulatinamente.</w:t>
      </w:r>
    </w:p>
    <w:p w:rsidR="00DB7CF5" w:rsidRPr="001D5FBA" w:rsidRDefault="00DB7CF5" w:rsidP="001365AA">
      <w:pPr>
        <w:spacing w:before="30" w:after="0" w:line="240" w:lineRule="exact"/>
        <w:jc w:val="both"/>
        <w:rPr>
          <w:rFonts w:ascii="Times New Roman" w:hAnsi="Times New Roman" w:cs="Times New Roman"/>
          <w:b/>
          <w:bCs/>
          <w:iCs/>
          <w:sz w:val="24"/>
          <w:szCs w:val="24"/>
          <w:lang w:val="es-ES_tradnl"/>
        </w:rPr>
      </w:pPr>
    </w:p>
    <w:p w:rsidR="00C71065" w:rsidRPr="001D5FBA" w:rsidRDefault="00DE648B" w:rsidP="001365AA">
      <w:pPr>
        <w:spacing w:before="30" w:after="0" w:line="240" w:lineRule="exact"/>
        <w:jc w:val="both"/>
        <w:rPr>
          <w:rFonts w:ascii="Times New Roman" w:hAnsi="Times New Roman" w:cs="Times New Roman"/>
          <w:b/>
          <w:bCs/>
          <w:i/>
          <w:iCs/>
          <w:sz w:val="24"/>
          <w:szCs w:val="24"/>
          <w:lang w:val="es-ES_tradnl"/>
        </w:rPr>
      </w:pPr>
      <w:r w:rsidRPr="001D5FBA">
        <w:rPr>
          <w:rFonts w:ascii="Times New Roman" w:hAnsi="Times New Roman" w:cs="Times New Roman"/>
          <w:b/>
          <w:bCs/>
          <w:i/>
          <w:iCs/>
          <w:sz w:val="24"/>
          <w:szCs w:val="24"/>
          <w:lang w:val="es-ES_tradnl"/>
        </w:rPr>
        <w:t>BIBLIOGRAFIA:</w:t>
      </w:r>
    </w:p>
    <w:p w:rsidR="005C2979" w:rsidRPr="001D5FBA" w:rsidRDefault="00DE648B" w:rsidP="001365AA">
      <w:pPr>
        <w:pStyle w:val="bibliografa"/>
        <w:spacing w:before="30" w:after="0" w:line="240" w:lineRule="exact"/>
        <w:rPr>
          <w:rFonts w:ascii="Times New Roman" w:hAnsi="Times New Roman"/>
          <w:sz w:val="24"/>
          <w:szCs w:val="24"/>
          <w:lang w:val="es-MX"/>
        </w:rPr>
      </w:pPr>
      <w:r w:rsidRPr="001D5FBA">
        <w:rPr>
          <w:rFonts w:ascii="Times New Roman" w:hAnsi="Times New Roman"/>
          <w:sz w:val="24"/>
          <w:szCs w:val="24"/>
        </w:rPr>
        <w:t xml:space="preserve">Boyer, Ernest L. (1997). </w:t>
      </w:r>
      <w:r w:rsidRPr="001D5FBA">
        <w:rPr>
          <w:rFonts w:ascii="Times New Roman" w:hAnsi="Times New Roman"/>
          <w:i/>
          <w:sz w:val="24"/>
          <w:szCs w:val="24"/>
        </w:rPr>
        <w:t xml:space="preserve">Una propuesta para la educación superior del futuro. </w:t>
      </w:r>
      <w:r w:rsidRPr="001D5FBA">
        <w:rPr>
          <w:rFonts w:ascii="Times New Roman" w:hAnsi="Times New Roman"/>
          <w:sz w:val="24"/>
          <w:szCs w:val="24"/>
          <w:lang w:val="es-MX"/>
        </w:rPr>
        <w:t>México:Fondo de Cultura Económica.</w:t>
      </w:r>
    </w:p>
    <w:p w:rsidR="00DE648B" w:rsidRPr="001D5FBA" w:rsidRDefault="00DE648B" w:rsidP="001365AA">
      <w:pPr>
        <w:pStyle w:val="bibliografa"/>
        <w:spacing w:before="30" w:after="0" w:line="240" w:lineRule="exact"/>
        <w:rPr>
          <w:rFonts w:ascii="Times New Roman" w:hAnsi="Times New Roman"/>
          <w:sz w:val="24"/>
          <w:szCs w:val="24"/>
          <w:lang w:val="es-MX"/>
        </w:rPr>
      </w:pPr>
      <w:r w:rsidRPr="001D5FBA">
        <w:rPr>
          <w:rFonts w:ascii="Times New Roman" w:hAnsi="Times New Roman"/>
          <w:sz w:val="24"/>
          <w:szCs w:val="24"/>
        </w:rPr>
        <w:t xml:space="preserve">Cabero, J. (2003). Principios pedagógicos, psicológicos y sociológicos del trabajo colaborativo: su proyección en la tele-enseñanza. En Martínez Sánchez, F. (comp.) (2003). </w:t>
      </w:r>
      <w:r w:rsidRPr="001D5FBA">
        <w:rPr>
          <w:rFonts w:ascii="Times New Roman" w:hAnsi="Times New Roman"/>
          <w:i/>
          <w:sz w:val="24"/>
          <w:szCs w:val="24"/>
        </w:rPr>
        <w:t>Redes de comunicación en la enseñanza</w:t>
      </w:r>
      <w:r w:rsidRPr="001D5FBA">
        <w:rPr>
          <w:rFonts w:ascii="Times New Roman" w:hAnsi="Times New Roman"/>
          <w:sz w:val="24"/>
          <w:szCs w:val="24"/>
        </w:rPr>
        <w:t xml:space="preserve">, 131 – 156. </w:t>
      </w:r>
      <w:r w:rsidRPr="001D5FBA">
        <w:rPr>
          <w:rFonts w:ascii="Times New Roman" w:hAnsi="Times New Roman"/>
          <w:sz w:val="24"/>
          <w:szCs w:val="24"/>
          <w:lang w:val="es-MX"/>
        </w:rPr>
        <w:t>Barcelona: Paidós</w:t>
      </w:r>
    </w:p>
    <w:p w:rsidR="00DE648B" w:rsidRPr="001D5FBA" w:rsidRDefault="00DE648B" w:rsidP="001365AA">
      <w:pPr>
        <w:pStyle w:val="bibliografa"/>
        <w:spacing w:before="30" w:after="0" w:line="240" w:lineRule="exact"/>
        <w:rPr>
          <w:rFonts w:ascii="Times New Roman" w:hAnsi="Times New Roman"/>
          <w:sz w:val="24"/>
          <w:szCs w:val="24"/>
          <w:lang w:val="en-US"/>
        </w:rPr>
      </w:pPr>
      <w:r w:rsidRPr="001D5FBA">
        <w:rPr>
          <w:rFonts w:ascii="Times New Roman" w:hAnsi="Times New Roman"/>
          <w:sz w:val="24"/>
          <w:szCs w:val="24"/>
        </w:rPr>
        <w:t xml:space="preserve">Comisión para la Renovación de las Metodologías Educativas. (2007). </w:t>
      </w:r>
      <w:r w:rsidRPr="001D5FBA">
        <w:rPr>
          <w:rFonts w:ascii="Times New Roman" w:hAnsi="Times New Roman"/>
          <w:i/>
          <w:sz w:val="24"/>
          <w:szCs w:val="24"/>
        </w:rPr>
        <w:t>Propuestas para la Renovación de las Metodologías Educativas en la Universidad</w:t>
      </w:r>
      <w:r w:rsidRPr="001D5FBA">
        <w:rPr>
          <w:rFonts w:ascii="Times New Roman" w:hAnsi="Times New Roman"/>
          <w:sz w:val="24"/>
          <w:szCs w:val="24"/>
        </w:rPr>
        <w:t xml:space="preserve">. </w:t>
      </w:r>
      <w:r w:rsidRPr="001D5FBA">
        <w:rPr>
          <w:rFonts w:ascii="Times New Roman" w:hAnsi="Times New Roman"/>
          <w:sz w:val="24"/>
          <w:szCs w:val="24"/>
          <w:lang w:val="en-US"/>
        </w:rPr>
        <w:t>España: MEC.</w:t>
      </w:r>
    </w:p>
    <w:p w:rsidR="00DE648B" w:rsidRPr="001D5FBA" w:rsidRDefault="00DE648B" w:rsidP="001365AA">
      <w:pPr>
        <w:pStyle w:val="bibliografa"/>
        <w:spacing w:before="30" w:after="0" w:line="240" w:lineRule="exact"/>
        <w:rPr>
          <w:rFonts w:ascii="Times New Roman" w:hAnsi="Times New Roman"/>
          <w:sz w:val="24"/>
          <w:szCs w:val="24"/>
          <w:lang w:val="es-MX"/>
        </w:rPr>
      </w:pPr>
      <w:r w:rsidRPr="001D5FBA">
        <w:rPr>
          <w:rFonts w:ascii="Times New Roman" w:hAnsi="Times New Roman"/>
          <w:sz w:val="24"/>
          <w:szCs w:val="24"/>
          <w:lang w:val="en-US"/>
        </w:rPr>
        <w:lastRenderedPageBreak/>
        <w:t xml:space="preserve">Cowan, John. (2006). </w:t>
      </w:r>
      <w:r w:rsidRPr="001D5FBA">
        <w:rPr>
          <w:rFonts w:ascii="Times New Roman" w:hAnsi="Times New Roman"/>
          <w:i/>
          <w:sz w:val="24"/>
          <w:szCs w:val="24"/>
          <w:lang w:val="en-US"/>
        </w:rPr>
        <w:t>On Becoming an Innovative University Teacher, Reflection in Action</w:t>
      </w:r>
      <w:r w:rsidRPr="001D5FBA">
        <w:rPr>
          <w:rFonts w:ascii="Times New Roman" w:hAnsi="Times New Roman"/>
          <w:sz w:val="24"/>
          <w:szCs w:val="24"/>
          <w:lang w:val="en-US"/>
        </w:rPr>
        <w:t xml:space="preserve">. </w:t>
      </w:r>
      <w:r w:rsidRPr="001D5FBA">
        <w:rPr>
          <w:rFonts w:ascii="Times New Roman" w:hAnsi="Times New Roman"/>
          <w:sz w:val="24"/>
          <w:szCs w:val="24"/>
          <w:lang w:val="es-MX"/>
        </w:rPr>
        <w:t>London: Open University Press, 2006.</w:t>
      </w:r>
    </w:p>
    <w:p w:rsidR="00DE648B" w:rsidRPr="001D5FBA" w:rsidRDefault="00DE648B"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rPr>
        <w:t xml:space="preserve">Díaz Barriga. (2003). Cognición situada y estrategias para el aprendizaje significativo. </w:t>
      </w:r>
      <w:r w:rsidRPr="001D5FBA">
        <w:rPr>
          <w:rFonts w:ascii="Times New Roman" w:hAnsi="Times New Roman"/>
          <w:i/>
          <w:sz w:val="24"/>
          <w:szCs w:val="24"/>
        </w:rPr>
        <w:t>Revista Electrónica de Investigación Educativa</w:t>
      </w:r>
      <w:r w:rsidRPr="001D5FBA">
        <w:rPr>
          <w:rFonts w:ascii="Times New Roman" w:hAnsi="Times New Roman"/>
          <w:sz w:val="24"/>
          <w:szCs w:val="24"/>
        </w:rPr>
        <w:t>, 5 (2). Consultado el 11 de noviembre de 2008 en: http://redie.ens.uabc.mx/vol5no2/contenido-arceo.html</w:t>
      </w:r>
    </w:p>
    <w:p w:rsidR="00DE648B" w:rsidRPr="001D5FBA" w:rsidRDefault="00DE648B" w:rsidP="001365AA">
      <w:pPr>
        <w:pStyle w:val="bibliografa"/>
        <w:spacing w:before="30" w:after="0" w:line="240" w:lineRule="exact"/>
        <w:rPr>
          <w:rFonts w:ascii="Times New Roman" w:hAnsi="Times New Roman"/>
          <w:sz w:val="24"/>
          <w:szCs w:val="24"/>
          <w:lang w:val="es-MX"/>
        </w:rPr>
      </w:pPr>
      <w:r w:rsidRPr="001D5FBA">
        <w:rPr>
          <w:rFonts w:ascii="Times New Roman" w:hAnsi="Times New Roman"/>
          <w:sz w:val="24"/>
          <w:szCs w:val="24"/>
          <w:lang w:val="en-US"/>
        </w:rPr>
        <w:t xml:space="preserve">Fink, L.D. (2003). </w:t>
      </w:r>
      <w:r w:rsidRPr="001D5FBA">
        <w:rPr>
          <w:rFonts w:ascii="Times New Roman" w:hAnsi="Times New Roman"/>
          <w:i/>
          <w:sz w:val="24"/>
          <w:szCs w:val="24"/>
          <w:lang w:val="en-US"/>
        </w:rPr>
        <w:t>Creating significant learning experiencies: an integrated approach to designing college courses</w:t>
      </w:r>
      <w:r w:rsidRPr="001D5FBA">
        <w:rPr>
          <w:rFonts w:ascii="Times New Roman" w:hAnsi="Times New Roman"/>
          <w:sz w:val="24"/>
          <w:szCs w:val="24"/>
          <w:lang w:val="en-US"/>
        </w:rPr>
        <w:t xml:space="preserve">. </w:t>
      </w:r>
      <w:r w:rsidRPr="001D5FBA">
        <w:rPr>
          <w:rFonts w:ascii="Times New Roman" w:hAnsi="Times New Roman"/>
          <w:sz w:val="24"/>
          <w:szCs w:val="24"/>
          <w:lang w:val="es-MX"/>
        </w:rPr>
        <w:t>San Francisco, CA: Jossey-Bass.</w:t>
      </w:r>
    </w:p>
    <w:p w:rsidR="00DE648B" w:rsidRPr="001D5FBA" w:rsidRDefault="00DE648B"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rPr>
        <w:t>Flichy, Patrice. (2001). Lo imaginario de Internet. Madrid: Editorial Tecnos.</w:t>
      </w:r>
    </w:p>
    <w:p w:rsidR="00DE648B" w:rsidRPr="001D5FBA" w:rsidRDefault="00DE648B" w:rsidP="001365AA">
      <w:pPr>
        <w:pStyle w:val="bibliografa"/>
        <w:spacing w:before="30" w:after="0" w:line="240" w:lineRule="exact"/>
        <w:rPr>
          <w:rFonts w:ascii="Times New Roman" w:hAnsi="Times New Roman"/>
          <w:sz w:val="24"/>
          <w:szCs w:val="24"/>
          <w:lang w:val="es-MX" w:eastAsia="es-MX"/>
        </w:rPr>
      </w:pPr>
      <w:r w:rsidRPr="001D5FBA">
        <w:rPr>
          <w:rFonts w:ascii="Times New Roman" w:hAnsi="Times New Roman"/>
          <w:sz w:val="24"/>
          <w:szCs w:val="24"/>
          <w:lang w:val="es-MX" w:eastAsia="es-MX"/>
        </w:rPr>
        <w:t>Huertas, J. (1997).</w:t>
      </w:r>
      <w:r w:rsidRPr="001D5FBA">
        <w:rPr>
          <w:rFonts w:ascii="Times New Roman" w:hAnsi="Times New Roman"/>
          <w:i/>
          <w:iCs/>
          <w:sz w:val="24"/>
          <w:szCs w:val="24"/>
          <w:lang w:val="es-MX" w:eastAsia="es-MX"/>
        </w:rPr>
        <w:t>Motivación. Querer aprender.</w:t>
      </w:r>
      <w:r w:rsidRPr="001D5FBA">
        <w:rPr>
          <w:rFonts w:ascii="Times New Roman" w:hAnsi="Times New Roman"/>
          <w:sz w:val="24"/>
          <w:szCs w:val="24"/>
          <w:lang w:val="es-MX" w:eastAsia="es-MX"/>
        </w:rPr>
        <w:t>Buenos Aires: Aique.</w:t>
      </w:r>
    </w:p>
    <w:p w:rsidR="00DE648B" w:rsidRPr="001D5FBA" w:rsidRDefault="00DE648B" w:rsidP="001365AA">
      <w:pPr>
        <w:pStyle w:val="bibliografa"/>
        <w:spacing w:before="30" w:after="0" w:line="240" w:lineRule="exact"/>
        <w:rPr>
          <w:rFonts w:ascii="Times New Roman" w:hAnsi="Times New Roman"/>
          <w:sz w:val="24"/>
          <w:szCs w:val="24"/>
          <w:lang w:val="en-US"/>
        </w:rPr>
      </w:pPr>
      <w:r w:rsidRPr="001D5FBA">
        <w:rPr>
          <w:rFonts w:ascii="Times New Roman" w:hAnsi="Times New Roman"/>
          <w:sz w:val="24"/>
          <w:szCs w:val="24"/>
          <w:lang w:val="en-US"/>
        </w:rPr>
        <w:t xml:space="preserve">Jenkins, Alan y Healey, Mick. (2005). </w:t>
      </w:r>
      <w:r w:rsidRPr="001D5FBA">
        <w:rPr>
          <w:rFonts w:ascii="Times New Roman" w:hAnsi="Times New Roman"/>
          <w:i/>
          <w:sz w:val="24"/>
          <w:szCs w:val="24"/>
          <w:lang w:val="en-US"/>
        </w:rPr>
        <w:t>Institutional strategies to link teaching and research</w:t>
      </w:r>
      <w:r w:rsidRPr="001D5FBA">
        <w:rPr>
          <w:rFonts w:ascii="Times New Roman" w:hAnsi="Times New Roman"/>
          <w:sz w:val="24"/>
          <w:szCs w:val="24"/>
          <w:lang w:val="en-US"/>
        </w:rPr>
        <w:t xml:space="preserve">, York: The Higher Education Academy. </w:t>
      </w:r>
    </w:p>
    <w:p w:rsidR="00C71065" w:rsidRPr="001D5FBA" w:rsidRDefault="00DE648B" w:rsidP="001365AA">
      <w:pPr>
        <w:pStyle w:val="bibliografa"/>
        <w:spacing w:before="30" w:after="0" w:line="240" w:lineRule="exact"/>
        <w:rPr>
          <w:rFonts w:ascii="Times New Roman" w:hAnsi="Times New Roman"/>
          <w:i/>
          <w:sz w:val="24"/>
          <w:szCs w:val="24"/>
          <w:lang w:val="en-US"/>
        </w:rPr>
      </w:pPr>
      <w:r w:rsidRPr="001D5FBA">
        <w:rPr>
          <w:rFonts w:ascii="Times New Roman" w:hAnsi="Times New Roman"/>
          <w:sz w:val="24"/>
          <w:szCs w:val="24"/>
          <w:lang w:val="en-US"/>
        </w:rPr>
        <w:t xml:space="preserve">Kirschner, Swellwe, Clark. (2006).  Why Minimal Guidance During Instruction Does Not Work: An Analysis of the Failure of Constructivist, Discovery, Problem-Based, Experiential, and Inquiry-Based Teaching. </w:t>
      </w:r>
    </w:p>
    <w:p w:rsidR="00DE648B" w:rsidRPr="001D5FBA" w:rsidRDefault="00DE648B"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lang w:val="es-MX"/>
        </w:rPr>
        <w:t xml:space="preserve">Medina, </w:t>
      </w:r>
      <w:r w:rsidRPr="001D5FBA">
        <w:rPr>
          <w:rFonts w:ascii="Times New Roman" w:hAnsi="Times New Roman"/>
          <w:sz w:val="24"/>
          <w:szCs w:val="24"/>
        </w:rPr>
        <w:t xml:space="preserve">N., Acosta, E., Aguirre, M., Barradas M., Echazarreta, I., Mota, I. (2005). </w:t>
      </w:r>
      <w:r w:rsidRPr="001D5FBA">
        <w:rPr>
          <w:rFonts w:ascii="Times New Roman" w:hAnsi="Times New Roman"/>
          <w:i/>
          <w:sz w:val="24"/>
          <w:szCs w:val="24"/>
        </w:rPr>
        <w:t>Guía para el diseño de proyectos curriculares con el enfoque de competencias</w:t>
      </w:r>
      <w:r w:rsidRPr="001D5FBA">
        <w:rPr>
          <w:rFonts w:ascii="Times New Roman" w:hAnsi="Times New Roman"/>
          <w:sz w:val="24"/>
          <w:szCs w:val="24"/>
        </w:rPr>
        <w:t>, Veracruz: Universidad Veracruzana.</w:t>
      </w:r>
    </w:p>
    <w:p w:rsidR="00C71065" w:rsidRPr="001D5FBA" w:rsidRDefault="00C71065"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rPr>
        <w:t>Malo salvador, (2009) taller proyecto aula</w:t>
      </w:r>
      <w:r w:rsidR="00B04051" w:rsidRPr="001D5FBA">
        <w:rPr>
          <w:rFonts w:ascii="Times New Roman" w:hAnsi="Times New Roman"/>
          <w:sz w:val="24"/>
          <w:szCs w:val="24"/>
        </w:rPr>
        <w:t>, Universidad</w:t>
      </w:r>
      <w:r w:rsidRPr="001D5FBA">
        <w:rPr>
          <w:rFonts w:ascii="Times New Roman" w:hAnsi="Times New Roman"/>
          <w:sz w:val="24"/>
          <w:szCs w:val="24"/>
        </w:rPr>
        <w:t xml:space="preserve"> Veracruzana</w:t>
      </w:r>
    </w:p>
    <w:p w:rsidR="00DE648B" w:rsidRPr="001D5FBA" w:rsidRDefault="00DE648B"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rPr>
        <w:t>Morin, Edgar, et. al. (2002). Educar en la era planetaria. Barcelona: Editorial Gedisa.</w:t>
      </w:r>
    </w:p>
    <w:p w:rsidR="00DE648B" w:rsidRPr="001D5FBA" w:rsidRDefault="00DE648B" w:rsidP="001365AA">
      <w:pPr>
        <w:pStyle w:val="bibliografa"/>
        <w:spacing w:before="30" w:after="0" w:line="240" w:lineRule="exact"/>
        <w:rPr>
          <w:rFonts w:ascii="Times New Roman" w:hAnsi="Times New Roman"/>
          <w:sz w:val="24"/>
          <w:szCs w:val="24"/>
        </w:rPr>
      </w:pPr>
      <w:r w:rsidRPr="001D5FBA">
        <w:rPr>
          <w:rFonts w:ascii="Times New Roman" w:hAnsi="Times New Roman"/>
          <w:sz w:val="24"/>
          <w:szCs w:val="24"/>
        </w:rPr>
        <w:t>Morin, Edgar. (1990). Introducción al pensamiento complejo. Barcelona: Editorial Gedisa.</w:t>
      </w:r>
    </w:p>
    <w:p w:rsidR="006520B1" w:rsidRPr="001D5FBA" w:rsidRDefault="00DE648B" w:rsidP="001365AA">
      <w:pPr>
        <w:pStyle w:val="EstilobibliografaIzquierda"/>
        <w:spacing w:before="30" w:after="0" w:line="240" w:lineRule="exact"/>
        <w:ind w:left="0" w:firstLine="0"/>
        <w:jc w:val="both"/>
        <w:rPr>
          <w:rFonts w:ascii="Times New Roman" w:hAnsi="Times New Roman"/>
          <w:sz w:val="24"/>
          <w:szCs w:val="24"/>
        </w:rPr>
      </w:pPr>
      <w:r w:rsidRPr="001D5FBA">
        <w:rPr>
          <w:rFonts w:ascii="Times New Roman" w:hAnsi="Times New Roman"/>
          <w:sz w:val="24"/>
          <w:szCs w:val="24"/>
          <w:lang w:val="es-MX"/>
        </w:rPr>
        <w:t xml:space="preserve">Red Universitaria deTecnología Educativa. (2008). </w:t>
      </w:r>
      <w:r w:rsidRPr="001D5FBA">
        <w:rPr>
          <w:rFonts w:ascii="Times New Roman" w:hAnsi="Times New Roman"/>
          <w:i/>
          <w:sz w:val="24"/>
          <w:szCs w:val="24"/>
        </w:rPr>
        <w:t>La formación para el desarrollo de las competencias de los futuros profesores en el uso pedagógico de las TIC</w:t>
      </w:r>
      <w:r w:rsidRPr="001D5FBA">
        <w:rPr>
          <w:rFonts w:ascii="Times New Roman" w:hAnsi="Times New Roman"/>
          <w:sz w:val="24"/>
          <w:szCs w:val="24"/>
        </w:rPr>
        <w:t xml:space="preserve">. Consultado el 5 de febrero de 2009 en: </w:t>
      </w:r>
      <w:hyperlink r:id="rId8" w:history="1">
        <w:r w:rsidR="006520B1" w:rsidRPr="001D5FBA">
          <w:rPr>
            <w:rStyle w:val="Hyperlink"/>
            <w:rFonts w:ascii="Times New Roman" w:hAnsi="Times New Roman"/>
            <w:sz w:val="24"/>
            <w:szCs w:val="24"/>
          </w:rPr>
          <w:t>http://www.rute.edu.es/pdfs/DeclaracionRUTE2008.pdf</w:t>
        </w:r>
      </w:hyperlink>
    </w:p>
    <w:p w:rsidR="00DE648B" w:rsidRPr="001D5FBA" w:rsidRDefault="00DE648B" w:rsidP="001365AA">
      <w:pPr>
        <w:pStyle w:val="EstilobibliografaIzquierda"/>
        <w:spacing w:before="30" w:after="0" w:line="240" w:lineRule="exact"/>
        <w:jc w:val="both"/>
        <w:rPr>
          <w:rFonts w:ascii="Times New Roman" w:hAnsi="Times New Roman"/>
          <w:sz w:val="24"/>
          <w:szCs w:val="24"/>
        </w:rPr>
      </w:pPr>
      <w:r w:rsidRPr="001D5FBA">
        <w:rPr>
          <w:rFonts w:ascii="Times New Roman" w:hAnsi="Times New Roman"/>
          <w:sz w:val="24"/>
          <w:szCs w:val="24"/>
          <w:lang w:val="es-MX"/>
        </w:rPr>
        <w:t xml:space="preserve">UNESCO. (2008). </w:t>
      </w:r>
      <w:r w:rsidRPr="001D5FBA">
        <w:rPr>
          <w:rFonts w:ascii="Times New Roman" w:hAnsi="Times New Roman"/>
          <w:i/>
          <w:sz w:val="24"/>
          <w:szCs w:val="24"/>
        </w:rPr>
        <w:t>Estándares de competencia en TIC para docentes</w:t>
      </w:r>
      <w:r w:rsidRPr="001D5FBA">
        <w:rPr>
          <w:rFonts w:ascii="Times New Roman" w:hAnsi="Times New Roman"/>
          <w:sz w:val="24"/>
          <w:szCs w:val="24"/>
        </w:rPr>
        <w:t>. Consultado el 5 de febrero de 2009 en: http://www.eduteka.org/pdfdir/UNESCOEstandaresDocentes.pdf</w:t>
      </w:r>
    </w:p>
    <w:p w:rsidR="00132044" w:rsidRPr="001D5FBA" w:rsidRDefault="00132044" w:rsidP="001365AA">
      <w:pPr>
        <w:spacing w:before="30" w:line="240" w:lineRule="exact"/>
        <w:jc w:val="both"/>
        <w:rPr>
          <w:rFonts w:ascii="Times New Roman" w:hAnsi="Times New Roman" w:cs="Times New Roman"/>
          <w:sz w:val="24"/>
          <w:szCs w:val="24"/>
        </w:rPr>
      </w:pPr>
    </w:p>
    <w:sectPr w:rsidR="00132044" w:rsidRPr="001D5FBA" w:rsidSect="001365A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2" w:rsidRDefault="00802812" w:rsidP="00BB47BC">
      <w:pPr>
        <w:spacing w:after="0" w:line="240" w:lineRule="auto"/>
      </w:pPr>
      <w:r>
        <w:separator/>
      </w:r>
    </w:p>
  </w:endnote>
  <w:endnote w:type="continuationSeparator" w:id="0">
    <w:p w:rsidR="00802812" w:rsidRDefault="00802812" w:rsidP="00BB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893"/>
      <w:docPartObj>
        <w:docPartGallery w:val="Page Numbers (Bottom of Page)"/>
        <w:docPartUnique/>
      </w:docPartObj>
    </w:sdtPr>
    <w:sdtContent>
      <w:p w:rsidR="00B04051" w:rsidRDefault="00B04051">
        <w:pPr>
          <w:pStyle w:val="Footer"/>
          <w:jc w:val="right"/>
        </w:pPr>
        <w:fldSimple w:instr=" PAGE   \* MERGEFORMAT ">
          <w:r>
            <w:rPr>
              <w:noProof/>
            </w:rPr>
            <w:t>1</w:t>
          </w:r>
        </w:fldSimple>
      </w:p>
    </w:sdtContent>
  </w:sdt>
  <w:p w:rsidR="00B04051" w:rsidRDefault="00B04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2" w:rsidRDefault="00802812" w:rsidP="00BB47BC">
      <w:pPr>
        <w:spacing w:after="0" w:line="240" w:lineRule="auto"/>
      </w:pPr>
      <w:r>
        <w:separator/>
      </w:r>
    </w:p>
  </w:footnote>
  <w:footnote w:type="continuationSeparator" w:id="0">
    <w:p w:rsidR="00802812" w:rsidRDefault="00802812" w:rsidP="00BB47BC">
      <w:pPr>
        <w:spacing w:after="0" w:line="240" w:lineRule="auto"/>
      </w:pPr>
      <w:r>
        <w:continuationSeparator/>
      </w:r>
    </w:p>
  </w:footnote>
  <w:footnote w:id="1">
    <w:p w:rsidR="001D5FBA" w:rsidRDefault="001D5FBA" w:rsidP="00EA1EAD">
      <w:pPr>
        <w:pStyle w:val="FootnoteText"/>
        <w:jc w:val="both"/>
      </w:pPr>
      <w:r>
        <w:rPr>
          <w:rStyle w:val="FootnoteReference"/>
        </w:rPr>
        <w:footnoteRef/>
      </w:r>
      <w:r>
        <w:t xml:space="preserve"> </w:t>
      </w:r>
      <w:r w:rsidRPr="00B03868">
        <w:t>Enfoque sustentado en el pensamiento de Edgar Morin, pensador francés contemporáneo, interesado por resolver el problema central de todas sus indagaciones: el pensamiento complejo. Su obra principal “El método” es una producción en seis volúmenes que constituye una propuesta de reorganización del pensamiento y de un nuevo paradigma epistemológico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667"/>
    <w:multiLevelType w:val="hybridMultilevel"/>
    <w:tmpl w:val="BE22C56C"/>
    <w:lvl w:ilvl="0" w:tplc="69A07ABE">
      <w:start w:val="1"/>
      <w:numFmt w:val="bullet"/>
      <w:lvlText w:val=""/>
      <w:lvlJc w:val="left"/>
      <w:pPr>
        <w:tabs>
          <w:tab w:val="num" w:pos="720"/>
        </w:tabs>
        <w:ind w:left="720" w:hanging="360"/>
      </w:pPr>
      <w:rPr>
        <w:rFonts w:ascii="Symbol" w:hAnsi="Symbol" w:hint="default"/>
      </w:rPr>
    </w:lvl>
    <w:lvl w:ilvl="1" w:tplc="D9646A6A">
      <w:start w:val="1"/>
      <w:numFmt w:val="bullet"/>
      <w:lvlText w:val=""/>
      <w:lvlJc w:val="left"/>
      <w:pPr>
        <w:tabs>
          <w:tab w:val="num" w:pos="1476"/>
        </w:tabs>
        <w:ind w:left="1476" w:hanging="396"/>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8E1C21"/>
    <w:multiLevelType w:val="hybridMultilevel"/>
    <w:tmpl w:val="953A518C"/>
    <w:lvl w:ilvl="0" w:tplc="E78C7E7E">
      <w:start w:val="1"/>
      <w:numFmt w:val="bullet"/>
      <w:lvlText w:val=""/>
      <w:lvlJc w:val="left"/>
      <w:pPr>
        <w:tabs>
          <w:tab w:val="num" w:pos="720"/>
        </w:tabs>
        <w:ind w:left="720" w:hanging="360"/>
      </w:pPr>
      <w:rPr>
        <w:rFonts w:ascii="Wingdings" w:hAnsi="Wingdings" w:hint="default"/>
      </w:rPr>
    </w:lvl>
    <w:lvl w:ilvl="1" w:tplc="3D7E80E4" w:tentative="1">
      <w:start w:val="1"/>
      <w:numFmt w:val="bullet"/>
      <w:lvlText w:val=""/>
      <w:lvlJc w:val="left"/>
      <w:pPr>
        <w:tabs>
          <w:tab w:val="num" w:pos="1440"/>
        </w:tabs>
        <w:ind w:left="1440" w:hanging="360"/>
      </w:pPr>
      <w:rPr>
        <w:rFonts w:ascii="Wingdings" w:hAnsi="Wingdings" w:hint="default"/>
      </w:rPr>
    </w:lvl>
    <w:lvl w:ilvl="2" w:tplc="3E386064" w:tentative="1">
      <w:start w:val="1"/>
      <w:numFmt w:val="bullet"/>
      <w:lvlText w:val=""/>
      <w:lvlJc w:val="left"/>
      <w:pPr>
        <w:tabs>
          <w:tab w:val="num" w:pos="2160"/>
        </w:tabs>
        <w:ind w:left="2160" w:hanging="360"/>
      </w:pPr>
      <w:rPr>
        <w:rFonts w:ascii="Wingdings" w:hAnsi="Wingdings" w:hint="default"/>
      </w:rPr>
    </w:lvl>
    <w:lvl w:ilvl="3" w:tplc="77405116" w:tentative="1">
      <w:start w:val="1"/>
      <w:numFmt w:val="bullet"/>
      <w:lvlText w:val=""/>
      <w:lvlJc w:val="left"/>
      <w:pPr>
        <w:tabs>
          <w:tab w:val="num" w:pos="2880"/>
        </w:tabs>
        <w:ind w:left="2880" w:hanging="360"/>
      </w:pPr>
      <w:rPr>
        <w:rFonts w:ascii="Wingdings" w:hAnsi="Wingdings" w:hint="default"/>
      </w:rPr>
    </w:lvl>
    <w:lvl w:ilvl="4" w:tplc="3C5AA3E2" w:tentative="1">
      <w:start w:val="1"/>
      <w:numFmt w:val="bullet"/>
      <w:lvlText w:val=""/>
      <w:lvlJc w:val="left"/>
      <w:pPr>
        <w:tabs>
          <w:tab w:val="num" w:pos="3600"/>
        </w:tabs>
        <w:ind w:left="3600" w:hanging="360"/>
      </w:pPr>
      <w:rPr>
        <w:rFonts w:ascii="Wingdings" w:hAnsi="Wingdings" w:hint="default"/>
      </w:rPr>
    </w:lvl>
    <w:lvl w:ilvl="5" w:tplc="A442E29A" w:tentative="1">
      <w:start w:val="1"/>
      <w:numFmt w:val="bullet"/>
      <w:lvlText w:val=""/>
      <w:lvlJc w:val="left"/>
      <w:pPr>
        <w:tabs>
          <w:tab w:val="num" w:pos="4320"/>
        </w:tabs>
        <w:ind w:left="4320" w:hanging="360"/>
      </w:pPr>
      <w:rPr>
        <w:rFonts w:ascii="Wingdings" w:hAnsi="Wingdings" w:hint="default"/>
      </w:rPr>
    </w:lvl>
    <w:lvl w:ilvl="6" w:tplc="C896D412" w:tentative="1">
      <w:start w:val="1"/>
      <w:numFmt w:val="bullet"/>
      <w:lvlText w:val=""/>
      <w:lvlJc w:val="left"/>
      <w:pPr>
        <w:tabs>
          <w:tab w:val="num" w:pos="5040"/>
        </w:tabs>
        <w:ind w:left="5040" w:hanging="360"/>
      </w:pPr>
      <w:rPr>
        <w:rFonts w:ascii="Wingdings" w:hAnsi="Wingdings" w:hint="default"/>
      </w:rPr>
    </w:lvl>
    <w:lvl w:ilvl="7" w:tplc="4CAA8CD0" w:tentative="1">
      <w:start w:val="1"/>
      <w:numFmt w:val="bullet"/>
      <w:lvlText w:val=""/>
      <w:lvlJc w:val="left"/>
      <w:pPr>
        <w:tabs>
          <w:tab w:val="num" w:pos="5760"/>
        </w:tabs>
        <w:ind w:left="5760" w:hanging="360"/>
      </w:pPr>
      <w:rPr>
        <w:rFonts w:ascii="Wingdings" w:hAnsi="Wingdings" w:hint="default"/>
      </w:rPr>
    </w:lvl>
    <w:lvl w:ilvl="8" w:tplc="A2CA9B84" w:tentative="1">
      <w:start w:val="1"/>
      <w:numFmt w:val="bullet"/>
      <w:lvlText w:val=""/>
      <w:lvlJc w:val="left"/>
      <w:pPr>
        <w:tabs>
          <w:tab w:val="num" w:pos="6480"/>
        </w:tabs>
        <w:ind w:left="6480" w:hanging="360"/>
      </w:pPr>
      <w:rPr>
        <w:rFonts w:ascii="Wingdings" w:hAnsi="Wingdings" w:hint="default"/>
      </w:rPr>
    </w:lvl>
  </w:abstractNum>
  <w:abstractNum w:abstractNumId="2">
    <w:nsid w:val="16FE506B"/>
    <w:multiLevelType w:val="hybridMultilevel"/>
    <w:tmpl w:val="BE2A0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A43015"/>
    <w:multiLevelType w:val="hybridMultilevel"/>
    <w:tmpl w:val="B5D2C8F8"/>
    <w:lvl w:ilvl="0" w:tplc="671E56DE">
      <w:start w:val="1"/>
      <w:numFmt w:val="bullet"/>
      <w:lvlText w:val="•"/>
      <w:lvlJc w:val="left"/>
      <w:pPr>
        <w:tabs>
          <w:tab w:val="num" w:pos="720"/>
        </w:tabs>
        <w:ind w:left="720" w:hanging="360"/>
      </w:pPr>
      <w:rPr>
        <w:rFonts w:ascii="Times New Roman" w:hAnsi="Times New Roman" w:hint="default"/>
      </w:rPr>
    </w:lvl>
    <w:lvl w:ilvl="1" w:tplc="EB6AC8C4" w:tentative="1">
      <w:start w:val="1"/>
      <w:numFmt w:val="bullet"/>
      <w:lvlText w:val="•"/>
      <w:lvlJc w:val="left"/>
      <w:pPr>
        <w:tabs>
          <w:tab w:val="num" w:pos="1440"/>
        </w:tabs>
        <w:ind w:left="1440" w:hanging="360"/>
      </w:pPr>
      <w:rPr>
        <w:rFonts w:ascii="Times New Roman" w:hAnsi="Times New Roman" w:hint="default"/>
      </w:rPr>
    </w:lvl>
    <w:lvl w:ilvl="2" w:tplc="B6B4ACD6" w:tentative="1">
      <w:start w:val="1"/>
      <w:numFmt w:val="bullet"/>
      <w:lvlText w:val="•"/>
      <w:lvlJc w:val="left"/>
      <w:pPr>
        <w:tabs>
          <w:tab w:val="num" w:pos="2160"/>
        </w:tabs>
        <w:ind w:left="2160" w:hanging="360"/>
      </w:pPr>
      <w:rPr>
        <w:rFonts w:ascii="Times New Roman" w:hAnsi="Times New Roman" w:hint="default"/>
      </w:rPr>
    </w:lvl>
    <w:lvl w:ilvl="3" w:tplc="FB989A8C" w:tentative="1">
      <w:start w:val="1"/>
      <w:numFmt w:val="bullet"/>
      <w:lvlText w:val="•"/>
      <w:lvlJc w:val="left"/>
      <w:pPr>
        <w:tabs>
          <w:tab w:val="num" w:pos="2880"/>
        </w:tabs>
        <w:ind w:left="2880" w:hanging="360"/>
      </w:pPr>
      <w:rPr>
        <w:rFonts w:ascii="Times New Roman" w:hAnsi="Times New Roman" w:hint="default"/>
      </w:rPr>
    </w:lvl>
    <w:lvl w:ilvl="4" w:tplc="572CC89E" w:tentative="1">
      <w:start w:val="1"/>
      <w:numFmt w:val="bullet"/>
      <w:lvlText w:val="•"/>
      <w:lvlJc w:val="left"/>
      <w:pPr>
        <w:tabs>
          <w:tab w:val="num" w:pos="3600"/>
        </w:tabs>
        <w:ind w:left="3600" w:hanging="360"/>
      </w:pPr>
      <w:rPr>
        <w:rFonts w:ascii="Times New Roman" w:hAnsi="Times New Roman" w:hint="default"/>
      </w:rPr>
    </w:lvl>
    <w:lvl w:ilvl="5" w:tplc="09160F5C" w:tentative="1">
      <w:start w:val="1"/>
      <w:numFmt w:val="bullet"/>
      <w:lvlText w:val="•"/>
      <w:lvlJc w:val="left"/>
      <w:pPr>
        <w:tabs>
          <w:tab w:val="num" w:pos="4320"/>
        </w:tabs>
        <w:ind w:left="4320" w:hanging="360"/>
      </w:pPr>
      <w:rPr>
        <w:rFonts w:ascii="Times New Roman" w:hAnsi="Times New Roman" w:hint="default"/>
      </w:rPr>
    </w:lvl>
    <w:lvl w:ilvl="6" w:tplc="8E54A818" w:tentative="1">
      <w:start w:val="1"/>
      <w:numFmt w:val="bullet"/>
      <w:lvlText w:val="•"/>
      <w:lvlJc w:val="left"/>
      <w:pPr>
        <w:tabs>
          <w:tab w:val="num" w:pos="5040"/>
        </w:tabs>
        <w:ind w:left="5040" w:hanging="360"/>
      </w:pPr>
      <w:rPr>
        <w:rFonts w:ascii="Times New Roman" w:hAnsi="Times New Roman" w:hint="default"/>
      </w:rPr>
    </w:lvl>
    <w:lvl w:ilvl="7" w:tplc="0F069E68" w:tentative="1">
      <w:start w:val="1"/>
      <w:numFmt w:val="bullet"/>
      <w:lvlText w:val="•"/>
      <w:lvlJc w:val="left"/>
      <w:pPr>
        <w:tabs>
          <w:tab w:val="num" w:pos="5760"/>
        </w:tabs>
        <w:ind w:left="5760" w:hanging="360"/>
      </w:pPr>
      <w:rPr>
        <w:rFonts w:ascii="Times New Roman" w:hAnsi="Times New Roman" w:hint="default"/>
      </w:rPr>
    </w:lvl>
    <w:lvl w:ilvl="8" w:tplc="68864A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E87E22"/>
    <w:multiLevelType w:val="hybridMultilevel"/>
    <w:tmpl w:val="7700A8D6"/>
    <w:lvl w:ilvl="0" w:tplc="69A07AB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9E13FC"/>
    <w:multiLevelType w:val="hybridMultilevel"/>
    <w:tmpl w:val="D4D6B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D24D76"/>
    <w:multiLevelType w:val="hybridMultilevel"/>
    <w:tmpl w:val="E4067AA6"/>
    <w:lvl w:ilvl="0" w:tplc="CA4406D8">
      <w:start w:val="1"/>
      <w:numFmt w:val="bullet"/>
      <w:lvlText w:val="•"/>
      <w:lvlJc w:val="left"/>
      <w:pPr>
        <w:tabs>
          <w:tab w:val="num" w:pos="720"/>
        </w:tabs>
        <w:ind w:left="720" w:hanging="360"/>
      </w:pPr>
      <w:rPr>
        <w:rFonts w:ascii="Arial" w:hAnsi="Arial" w:hint="default"/>
      </w:rPr>
    </w:lvl>
    <w:lvl w:ilvl="1" w:tplc="E13EAA7A" w:tentative="1">
      <w:start w:val="1"/>
      <w:numFmt w:val="bullet"/>
      <w:lvlText w:val="•"/>
      <w:lvlJc w:val="left"/>
      <w:pPr>
        <w:tabs>
          <w:tab w:val="num" w:pos="1440"/>
        </w:tabs>
        <w:ind w:left="1440" w:hanging="360"/>
      </w:pPr>
      <w:rPr>
        <w:rFonts w:ascii="Arial" w:hAnsi="Arial" w:hint="default"/>
      </w:rPr>
    </w:lvl>
    <w:lvl w:ilvl="2" w:tplc="BF8007C4" w:tentative="1">
      <w:start w:val="1"/>
      <w:numFmt w:val="bullet"/>
      <w:lvlText w:val="•"/>
      <w:lvlJc w:val="left"/>
      <w:pPr>
        <w:tabs>
          <w:tab w:val="num" w:pos="2160"/>
        </w:tabs>
        <w:ind w:left="2160" w:hanging="360"/>
      </w:pPr>
      <w:rPr>
        <w:rFonts w:ascii="Arial" w:hAnsi="Arial" w:hint="default"/>
      </w:rPr>
    </w:lvl>
    <w:lvl w:ilvl="3" w:tplc="509AAABC" w:tentative="1">
      <w:start w:val="1"/>
      <w:numFmt w:val="bullet"/>
      <w:lvlText w:val="•"/>
      <w:lvlJc w:val="left"/>
      <w:pPr>
        <w:tabs>
          <w:tab w:val="num" w:pos="2880"/>
        </w:tabs>
        <w:ind w:left="2880" w:hanging="360"/>
      </w:pPr>
      <w:rPr>
        <w:rFonts w:ascii="Arial" w:hAnsi="Arial" w:hint="default"/>
      </w:rPr>
    </w:lvl>
    <w:lvl w:ilvl="4" w:tplc="6CDEF26C" w:tentative="1">
      <w:start w:val="1"/>
      <w:numFmt w:val="bullet"/>
      <w:lvlText w:val="•"/>
      <w:lvlJc w:val="left"/>
      <w:pPr>
        <w:tabs>
          <w:tab w:val="num" w:pos="3600"/>
        </w:tabs>
        <w:ind w:left="3600" w:hanging="360"/>
      </w:pPr>
      <w:rPr>
        <w:rFonts w:ascii="Arial" w:hAnsi="Arial" w:hint="default"/>
      </w:rPr>
    </w:lvl>
    <w:lvl w:ilvl="5" w:tplc="E3FE42F8" w:tentative="1">
      <w:start w:val="1"/>
      <w:numFmt w:val="bullet"/>
      <w:lvlText w:val="•"/>
      <w:lvlJc w:val="left"/>
      <w:pPr>
        <w:tabs>
          <w:tab w:val="num" w:pos="4320"/>
        </w:tabs>
        <w:ind w:left="4320" w:hanging="360"/>
      </w:pPr>
      <w:rPr>
        <w:rFonts w:ascii="Arial" w:hAnsi="Arial" w:hint="default"/>
      </w:rPr>
    </w:lvl>
    <w:lvl w:ilvl="6" w:tplc="B008C558" w:tentative="1">
      <w:start w:val="1"/>
      <w:numFmt w:val="bullet"/>
      <w:lvlText w:val="•"/>
      <w:lvlJc w:val="left"/>
      <w:pPr>
        <w:tabs>
          <w:tab w:val="num" w:pos="5040"/>
        </w:tabs>
        <w:ind w:left="5040" w:hanging="360"/>
      </w:pPr>
      <w:rPr>
        <w:rFonts w:ascii="Arial" w:hAnsi="Arial" w:hint="default"/>
      </w:rPr>
    </w:lvl>
    <w:lvl w:ilvl="7" w:tplc="63A2CD98" w:tentative="1">
      <w:start w:val="1"/>
      <w:numFmt w:val="bullet"/>
      <w:lvlText w:val="•"/>
      <w:lvlJc w:val="left"/>
      <w:pPr>
        <w:tabs>
          <w:tab w:val="num" w:pos="5760"/>
        </w:tabs>
        <w:ind w:left="5760" w:hanging="360"/>
      </w:pPr>
      <w:rPr>
        <w:rFonts w:ascii="Arial" w:hAnsi="Arial" w:hint="default"/>
      </w:rPr>
    </w:lvl>
    <w:lvl w:ilvl="8" w:tplc="F612D03E" w:tentative="1">
      <w:start w:val="1"/>
      <w:numFmt w:val="bullet"/>
      <w:lvlText w:val="•"/>
      <w:lvlJc w:val="left"/>
      <w:pPr>
        <w:tabs>
          <w:tab w:val="num" w:pos="6480"/>
        </w:tabs>
        <w:ind w:left="6480" w:hanging="360"/>
      </w:pPr>
      <w:rPr>
        <w:rFonts w:ascii="Arial" w:hAnsi="Arial" w:hint="default"/>
      </w:rPr>
    </w:lvl>
  </w:abstractNum>
  <w:abstractNum w:abstractNumId="7">
    <w:nsid w:val="37EE747E"/>
    <w:multiLevelType w:val="hybridMultilevel"/>
    <w:tmpl w:val="A56E1B1A"/>
    <w:lvl w:ilvl="0" w:tplc="D4101876">
      <w:start w:val="1"/>
      <w:numFmt w:val="decimal"/>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263D7B"/>
    <w:multiLevelType w:val="hybridMultilevel"/>
    <w:tmpl w:val="C5F6E8F2"/>
    <w:lvl w:ilvl="0" w:tplc="3940A562">
      <w:start w:val="1"/>
      <w:numFmt w:val="bullet"/>
      <w:lvlText w:val="•"/>
      <w:lvlJc w:val="left"/>
      <w:pPr>
        <w:tabs>
          <w:tab w:val="num" w:pos="720"/>
        </w:tabs>
        <w:ind w:left="720" w:hanging="360"/>
      </w:pPr>
      <w:rPr>
        <w:rFonts w:ascii="Arial" w:hAnsi="Arial" w:hint="default"/>
      </w:rPr>
    </w:lvl>
    <w:lvl w:ilvl="1" w:tplc="0B38C50C" w:tentative="1">
      <w:start w:val="1"/>
      <w:numFmt w:val="bullet"/>
      <w:lvlText w:val="•"/>
      <w:lvlJc w:val="left"/>
      <w:pPr>
        <w:tabs>
          <w:tab w:val="num" w:pos="1440"/>
        </w:tabs>
        <w:ind w:left="1440" w:hanging="360"/>
      </w:pPr>
      <w:rPr>
        <w:rFonts w:ascii="Arial" w:hAnsi="Arial" w:hint="default"/>
      </w:rPr>
    </w:lvl>
    <w:lvl w:ilvl="2" w:tplc="0F78BB32" w:tentative="1">
      <w:start w:val="1"/>
      <w:numFmt w:val="bullet"/>
      <w:lvlText w:val="•"/>
      <w:lvlJc w:val="left"/>
      <w:pPr>
        <w:tabs>
          <w:tab w:val="num" w:pos="2160"/>
        </w:tabs>
        <w:ind w:left="2160" w:hanging="360"/>
      </w:pPr>
      <w:rPr>
        <w:rFonts w:ascii="Arial" w:hAnsi="Arial" w:hint="default"/>
      </w:rPr>
    </w:lvl>
    <w:lvl w:ilvl="3" w:tplc="03C6252A" w:tentative="1">
      <w:start w:val="1"/>
      <w:numFmt w:val="bullet"/>
      <w:lvlText w:val="•"/>
      <w:lvlJc w:val="left"/>
      <w:pPr>
        <w:tabs>
          <w:tab w:val="num" w:pos="2880"/>
        </w:tabs>
        <w:ind w:left="2880" w:hanging="360"/>
      </w:pPr>
      <w:rPr>
        <w:rFonts w:ascii="Arial" w:hAnsi="Arial" w:hint="default"/>
      </w:rPr>
    </w:lvl>
    <w:lvl w:ilvl="4" w:tplc="40FC5BE8" w:tentative="1">
      <w:start w:val="1"/>
      <w:numFmt w:val="bullet"/>
      <w:lvlText w:val="•"/>
      <w:lvlJc w:val="left"/>
      <w:pPr>
        <w:tabs>
          <w:tab w:val="num" w:pos="3600"/>
        </w:tabs>
        <w:ind w:left="3600" w:hanging="360"/>
      </w:pPr>
      <w:rPr>
        <w:rFonts w:ascii="Arial" w:hAnsi="Arial" w:hint="default"/>
      </w:rPr>
    </w:lvl>
    <w:lvl w:ilvl="5" w:tplc="4DAC2C38" w:tentative="1">
      <w:start w:val="1"/>
      <w:numFmt w:val="bullet"/>
      <w:lvlText w:val="•"/>
      <w:lvlJc w:val="left"/>
      <w:pPr>
        <w:tabs>
          <w:tab w:val="num" w:pos="4320"/>
        </w:tabs>
        <w:ind w:left="4320" w:hanging="360"/>
      </w:pPr>
      <w:rPr>
        <w:rFonts w:ascii="Arial" w:hAnsi="Arial" w:hint="default"/>
      </w:rPr>
    </w:lvl>
    <w:lvl w:ilvl="6" w:tplc="CCD0E77E" w:tentative="1">
      <w:start w:val="1"/>
      <w:numFmt w:val="bullet"/>
      <w:lvlText w:val="•"/>
      <w:lvlJc w:val="left"/>
      <w:pPr>
        <w:tabs>
          <w:tab w:val="num" w:pos="5040"/>
        </w:tabs>
        <w:ind w:left="5040" w:hanging="360"/>
      </w:pPr>
      <w:rPr>
        <w:rFonts w:ascii="Arial" w:hAnsi="Arial" w:hint="default"/>
      </w:rPr>
    </w:lvl>
    <w:lvl w:ilvl="7" w:tplc="51F23D70" w:tentative="1">
      <w:start w:val="1"/>
      <w:numFmt w:val="bullet"/>
      <w:lvlText w:val="•"/>
      <w:lvlJc w:val="left"/>
      <w:pPr>
        <w:tabs>
          <w:tab w:val="num" w:pos="5760"/>
        </w:tabs>
        <w:ind w:left="5760" w:hanging="360"/>
      </w:pPr>
      <w:rPr>
        <w:rFonts w:ascii="Arial" w:hAnsi="Arial" w:hint="default"/>
      </w:rPr>
    </w:lvl>
    <w:lvl w:ilvl="8" w:tplc="5762C086" w:tentative="1">
      <w:start w:val="1"/>
      <w:numFmt w:val="bullet"/>
      <w:lvlText w:val="•"/>
      <w:lvlJc w:val="left"/>
      <w:pPr>
        <w:tabs>
          <w:tab w:val="num" w:pos="6480"/>
        </w:tabs>
        <w:ind w:left="6480" w:hanging="360"/>
      </w:pPr>
      <w:rPr>
        <w:rFonts w:ascii="Arial" w:hAnsi="Arial" w:hint="default"/>
      </w:rPr>
    </w:lvl>
  </w:abstractNum>
  <w:abstractNum w:abstractNumId="9">
    <w:nsid w:val="3D4137A2"/>
    <w:multiLevelType w:val="hybridMultilevel"/>
    <w:tmpl w:val="A078B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48661D"/>
    <w:multiLevelType w:val="hybridMultilevel"/>
    <w:tmpl w:val="4C06054A"/>
    <w:lvl w:ilvl="0" w:tplc="5F20D254">
      <w:start w:val="1"/>
      <w:numFmt w:val="bullet"/>
      <w:lvlText w:val="•"/>
      <w:lvlJc w:val="left"/>
      <w:pPr>
        <w:tabs>
          <w:tab w:val="num" w:pos="720"/>
        </w:tabs>
        <w:ind w:left="720" w:hanging="360"/>
      </w:pPr>
      <w:rPr>
        <w:rFonts w:ascii="Times New Roman" w:hAnsi="Times New Roman" w:hint="default"/>
      </w:rPr>
    </w:lvl>
    <w:lvl w:ilvl="1" w:tplc="6E5082CC" w:tentative="1">
      <w:start w:val="1"/>
      <w:numFmt w:val="bullet"/>
      <w:lvlText w:val="•"/>
      <w:lvlJc w:val="left"/>
      <w:pPr>
        <w:tabs>
          <w:tab w:val="num" w:pos="1440"/>
        </w:tabs>
        <w:ind w:left="1440" w:hanging="360"/>
      </w:pPr>
      <w:rPr>
        <w:rFonts w:ascii="Times New Roman" w:hAnsi="Times New Roman" w:hint="default"/>
      </w:rPr>
    </w:lvl>
    <w:lvl w:ilvl="2" w:tplc="65DE5DC0" w:tentative="1">
      <w:start w:val="1"/>
      <w:numFmt w:val="bullet"/>
      <w:lvlText w:val="•"/>
      <w:lvlJc w:val="left"/>
      <w:pPr>
        <w:tabs>
          <w:tab w:val="num" w:pos="2160"/>
        </w:tabs>
        <w:ind w:left="2160" w:hanging="360"/>
      </w:pPr>
      <w:rPr>
        <w:rFonts w:ascii="Times New Roman" w:hAnsi="Times New Roman" w:hint="default"/>
      </w:rPr>
    </w:lvl>
    <w:lvl w:ilvl="3" w:tplc="E6BC7EBE" w:tentative="1">
      <w:start w:val="1"/>
      <w:numFmt w:val="bullet"/>
      <w:lvlText w:val="•"/>
      <w:lvlJc w:val="left"/>
      <w:pPr>
        <w:tabs>
          <w:tab w:val="num" w:pos="2880"/>
        </w:tabs>
        <w:ind w:left="2880" w:hanging="360"/>
      </w:pPr>
      <w:rPr>
        <w:rFonts w:ascii="Times New Roman" w:hAnsi="Times New Roman" w:hint="default"/>
      </w:rPr>
    </w:lvl>
    <w:lvl w:ilvl="4" w:tplc="D67A8284" w:tentative="1">
      <w:start w:val="1"/>
      <w:numFmt w:val="bullet"/>
      <w:lvlText w:val="•"/>
      <w:lvlJc w:val="left"/>
      <w:pPr>
        <w:tabs>
          <w:tab w:val="num" w:pos="3600"/>
        </w:tabs>
        <w:ind w:left="3600" w:hanging="360"/>
      </w:pPr>
      <w:rPr>
        <w:rFonts w:ascii="Times New Roman" w:hAnsi="Times New Roman" w:hint="default"/>
      </w:rPr>
    </w:lvl>
    <w:lvl w:ilvl="5" w:tplc="A418BD30" w:tentative="1">
      <w:start w:val="1"/>
      <w:numFmt w:val="bullet"/>
      <w:lvlText w:val="•"/>
      <w:lvlJc w:val="left"/>
      <w:pPr>
        <w:tabs>
          <w:tab w:val="num" w:pos="4320"/>
        </w:tabs>
        <w:ind w:left="4320" w:hanging="360"/>
      </w:pPr>
      <w:rPr>
        <w:rFonts w:ascii="Times New Roman" w:hAnsi="Times New Roman" w:hint="default"/>
      </w:rPr>
    </w:lvl>
    <w:lvl w:ilvl="6" w:tplc="738E8B76" w:tentative="1">
      <w:start w:val="1"/>
      <w:numFmt w:val="bullet"/>
      <w:lvlText w:val="•"/>
      <w:lvlJc w:val="left"/>
      <w:pPr>
        <w:tabs>
          <w:tab w:val="num" w:pos="5040"/>
        </w:tabs>
        <w:ind w:left="5040" w:hanging="360"/>
      </w:pPr>
      <w:rPr>
        <w:rFonts w:ascii="Times New Roman" w:hAnsi="Times New Roman" w:hint="default"/>
      </w:rPr>
    </w:lvl>
    <w:lvl w:ilvl="7" w:tplc="B1267E8E" w:tentative="1">
      <w:start w:val="1"/>
      <w:numFmt w:val="bullet"/>
      <w:lvlText w:val="•"/>
      <w:lvlJc w:val="left"/>
      <w:pPr>
        <w:tabs>
          <w:tab w:val="num" w:pos="5760"/>
        </w:tabs>
        <w:ind w:left="5760" w:hanging="360"/>
      </w:pPr>
      <w:rPr>
        <w:rFonts w:ascii="Times New Roman" w:hAnsi="Times New Roman" w:hint="default"/>
      </w:rPr>
    </w:lvl>
    <w:lvl w:ilvl="8" w:tplc="84C4C7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BF634B"/>
    <w:multiLevelType w:val="hybridMultilevel"/>
    <w:tmpl w:val="F966736E"/>
    <w:lvl w:ilvl="0" w:tplc="69A07AB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3E654E"/>
    <w:multiLevelType w:val="hybridMultilevel"/>
    <w:tmpl w:val="787A67E6"/>
    <w:lvl w:ilvl="0" w:tplc="54EA1FA8">
      <w:start w:val="1"/>
      <w:numFmt w:val="bullet"/>
      <w:lvlText w:val=""/>
      <w:lvlJc w:val="left"/>
      <w:pPr>
        <w:tabs>
          <w:tab w:val="num" w:pos="720"/>
        </w:tabs>
        <w:ind w:left="720" w:hanging="360"/>
      </w:pPr>
      <w:rPr>
        <w:rFonts w:ascii="Wingdings" w:hAnsi="Wingdings" w:hint="default"/>
      </w:rPr>
    </w:lvl>
    <w:lvl w:ilvl="1" w:tplc="F19ECC0C" w:tentative="1">
      <w:start w:val="1"/>
      <w:numFmt w:val="bullet"/>
      <w:lvlText w:val=""/>
      <w:lvlJc w:val="left"/>
      <w:pPr>
        <w:tabs>
          <w:tab w:val="num" w:pos="1440"/>
        </w:tabs>
        <w:ind w:left="1440" w:hanging="360"/>
      </w:pPr>
      <w:rPr>
        <w:rFonts w:ascii="Wingdings" w:hAnsi="Wingdings" w:hint="default"/>
      </w:rPr>
    </w:lvl>
    <w:lvl w:ilvl="2" w:tplc="9A1829D4" w:tentative="1">
      <w:start w:val="1"/>
      <w:numFmt w:val="bullet"/>
      <w:lvlText w:val=""/>
      <w:lvlJc w:val="left"/>
      <w:pPr>
        <w:tabs>
          <w:tab w:val="num" w:pos="2160"/>
        </w:tabs>
        <w:ind w:left="2160" w:hanging="360"/>
      </w:pPr>
      <w:rPr>
        <w:rFonts w:ascii="Wingdings" w:hAnsi="Wingdings" w:hint="default"/>
      </w:rPr>
    </w:lvl>
    <w:lvl w:ilvl="3" w:tplc="100CE9FA" w:tentative="1">
      <w:start w:val="1"/>
      <w:numFmt w:val="bullet"/>
      <w:lvlText w:val=""/>
      <w:lvlJc w:val="left"/>
      <w:pPr>
        <w:tabs>
          <w:tab w:val="num" w:pos="2880"/>
        </w:tabs>
        <w:ind w:left="2880" w:hanging="360"/>
      </w:pPr>
      <w:rPr>
        <w:rFonts w:ascii="Wingdings" w:hAnsi="Wingdings" w:hint="default"/>
      </w:rPr>
    </w:lvl>
    <w:lvl w:ilvl="4" w:tplc="A680062A" w:tentative="1">
      <w:start w:val="1"/>
      <w:numFmt w:val="bullet"/>
      <w:lvlText w:val=""/>
      <w:lvlJc w:val="left"/>
      <w:pPr>
        <w:tabs>
          <w:tab w:val="num" w:pos="3600"/>
        </w:tabs>
        <w:ind w:left="3600" w:hanging="360"/>
      </w:pPr>
      <w:rPr>
        <w:rFonts w:ascii="Wingdings" w:hAnsi="Wingdings" w:hint="default"/>
      </w:rPr>
    </w:lvl>
    <w:lvl w:ilvl="5" w:tplc="F12EFEFA" w:tentative="1">
      <w:start w:val="1"/>
      <w:numFmt w:val="bullet"/>
      <w:lvlText w:val=""/>
      <w:lvlJc w:val="left"/>
      <w:pPr>
        <w:tabs>
          <w:tab w:val="num" w:pos="4320"/>
        </w:tabs>
        <w:ind w:left="4320" w:hanging="360"/>
      </w:pPr>
      <w:rPr>
        <w:rFonts w:ascii="Wingdings" w:hAnsi="Wingdings" w:hint="default"/>
      </w:rPr>
    </w:lvl>
    <w:lvl w:ilvl="6" w:tplc="40E63BD0" w:tentative="1">
      <w:start w:val="1"/>
      <w:numFmt w:val="bullet"/>
      <w:lvlText w:val=""/>
      <w:lvlJc w:val="left"/>
      <w:pPr>
        <w:tabs>
          <w:tab w:val="num" w:pos="5040"/>
        </w:tabs>
        <w:ind w:left="5040" w:hanging="360"/>
      </w:pPr>
      <w:rPr>
        <w:rFonts w:ascii="Wingdings" w:hAnsi="Wingdings" w:hint="default"/>
      </w:rPr>
    </w:lvl>
    <w:lvl w:ilvl="7" w:tplc="1936A5BE" w:tentative="1">
      <w:start w:val="1"/>
      <w:numFmt w:val="bullet"/>
      <w:lvlText w:val=""/>
      <w:lvlJc w:val="left"/>
      <w:pPr>
        <w:tabs>
          <w:tab w:val="num" w:pos="5760"/>
        </w:tabs>
        <w:ind w:left="5760" w:hanging="360"/>
      </w:pPr>
      <w:rPr>
        <w:rFonts w:ascii="Wingdings" w:hAnsi="Wingdings" w:hint="default"/>
      </w:rPr>
    </w:lvl>
    <w:lvl w:ilvl="8" w:tplc="E43682F0" w:tentative="1">
      <w:start w:val="1"/>
      <w:numFmt w:val="bullet"/>
      <w:lvlText w:val=""/>
      <w:lvlJc w:val="left"/>
      <w:pPr>
        <w:tabs>
          <w:tab w:val="num" w:pos="6480"/>
        </w:tabs>
        <w:ind w:left="6480" w:hanging="360"/>
      </w:pPr>
      <w:rPr>
        <w:rFonts w:ascii="Wingdings" w:hAnsi="Wingdings" w:hint="default"/>
      </w:rPr>
    </w:lvl>
  </w:abstractNum>
  <w:abstractNum w:abstractNumId="13">
    <w:nsid w:val="64392136"/>
    <w:multiLevelType w:val="hybridMultilevel"/>
    <w:tmpl w:val="76D2C974"/>
    <w:lvl w:ilvl="0" w:tplc="1E6A5148">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77A7C9E"/>
    <w:multiLevelType w:val="hybridMultilevel"/>
    <w:tmpl w:val="09320D72"/>
    <w:lvl w:ilvl="0" w:tplc="2E028070">
      <w:start w:val="1"/>
      <w:numFmt w:val="bullet"/>
      <w:lvlText w:val=""/>
      <w:lvlJc w:val="left"/>
      <w:pPr>
        <w:tabs>
          <w:tab w:val="num" w:pos="720"/>
        </w:tabs>
        <w:ind w:left="720" w:hanging="360"/>
      </w:pPr>
      <w:rPr>
        <w:rFonts w:ascii="Wingdings" w:hAnsi="Wingdings" w:hint="default"/>
      </w:rPr>
    </w:lvl>
    <w:lvl w:ilvl="1" w:tplc="E79004A6">
      <w:start w:val="1294"/>
      <w:numFmt w:val="bullet"/>
      <w:lvlText w:val="•"/>
      <w:lvlJc w:val="left"/>
      <w:pPr>
        <w:tabs>
          <w:tab w:val="num" w:pos="1440"/>
        </w:tabs>
        <w:ind w:left="1440" w:hanging="360"/>
      </w:pPr>
      <w:rPr>
        <w:rFonts w:ascii="Arial" w:hAnsi="Arial" w:hint="default"/>
      </w:rPr>
    </w:lvl>
    <w:lvl w:ilvl="2" w:tplc="A7BA0668" w:tentative="1">
      <w:start w:val="1"/>
      <w:numFmt w:val="bullet"/>
      <w:lvlText w:val=""/>
      <w:lvlJc w:val="left"/>
      <w:pPr>
        <w:tabs>
          <w:tab w:val="num" w:pos="2160"/>
        </w:tabs>
        <w:ind w:left="2160" w:hanging="360"/>
      </w:pPr>
      <w:rPr>
        <w:rFonts w:ascii="Wingdings" w:hAnsi="Wingdings" w:hint="default"/>
      </w:rPr>
    </w:lvl>
    <w:lvl w:ilvl="3" w:tplc="3DAC778E" w:tentative="1">
      <w:start w:val="1"/>
      <w:numFmt w:val="bullet"/>
      <w:lvlText w:val=""/>
      <w:lvlJc w:val="left"/>
      <w:pPr>
        <w:tabs>
          <w:tab w:val="num" w:pos="2880"/>
        </w:tabs>
        <w:ind w:left="2880" w:hanging="360"/>
      </w:pPr>
      <w:rPr>
        <w:rFonts w:ascii="Wingdings" w:hAnsi="Wingdings" w:hint="default"/>
      </w:rPr>
    </w:lvl>
    <w:lvl w:ilvl="4" w:tplc="1368DAB2" w:tentative="1">
      <w:start w:val="1"/>
      <w:numFmt w:val="bullet"/>
      <w:lvlText w:val=""/>
      <w:lvlJc w:val="left"/>
      <w:pPr>
        <w:tabs>
          <w:tab w:val="num" w:pos="3600"/>
        </w:tabs>
        <w:ind w:left="3600" w:hanging="360"/>
      </w:pPr>
      <w:rPr>
        <w:rFonts w:ascii="Wingdings" w:hAnsi="Wingdings" w:hint="default"/>
      </w:rPr>
    </w:lvl>
    <w:lvl w:ilvl="5" w:tplc="97EA6480" w:tentative="1">
      <w:start w:val="1"/>
      <w:numFmt w:val="bullet"/>
      <w:lvlText w:val=""/>
      <w:lvlJc w:val="left"/>
      <w:pPr>
        <w:tabs>
          <w:tab w:val="num" w:pos="4320"/>
        </w:tabs>
        <w:ind w:left="4320" w:hanging="360"/>
      </w:pPr>
      <w:rPr>
        <w:rFonts w:ascii="Wingdings" w:hAnsi="Wingdings" w:hint="default"/>
      </w:rPr>
    </w:lvl>
    <w:lvl w:ilvl="6" w:tplc="F8C06CF6" w:tentative="1">
      <w:start w:val="1"/>
      <w:numFmt w:val="bullet"/>
      <w:lvlText w:val=""/>
      <w:lvlJc w:val="left"/>
      <w:pPr>
        <w:tabs>
          <w:tab w:val="num" w:pos="5040"/>
        </w:tabs>
        <w:ind w:left="5040" w:hanging="360"/>
      </w:pPr>
      <w:rPr>
        <w:rFonts w:ascii="Wingdings" w:hAnsi="Wingdings" w:hint="default"/>
      </w:rPr>
    </w:lvl>
    <w:lvl w:ilvl="7" w:tplc="7C66E35C" w:tentative="1">
      <w:start w:val="1"/>
      <w:numFmt w:val="bullet"/>
      <w:lvlText w:val=""/>
      <w:lvlJc w:val="left"/>
      <w:pPr>
        <w:tabs>
          <w:tab w:val="num" w:pos="5760"/>
        </w:tabs>
        <w:ind w:left="5760" w:hanging="360"/>
      </w:pPr>
      <w:rPr>
        <w:rFonts w:ascii="Wingdings" w:hAnsi="Wingdings" w:hint="default"/>
      </w:rPr>
    </w:lvl>
    <w:lvl w:ilvl="8" w:tplc="D102E03A" w:tentative="1">
      <w:start w:val="1"/>
      <w:numFmt w:val="bullet"/>
      <w:lvlText w:val=""/>
      <w:lvlJc w:val="left"/>
      <w:pPr>
        <w:tabs>
          <w:tab w:val="num" w:pos="6480"/>
        </w:tabs>
        <w:ind w:left="6480" w:hanging="360"/>
      </w:pPr>
      <w:rPr>
        <w:rFonts w:ascii="Wingdings" w:hAnsi="Wingdings" w:hint="default"/>
      </w:rPr>
    </w:lvl>
  </w:abstractNum>
  <w:abstractNum w:abstractNumId="15">
    <w:nsid w:val="680E2DFA"/>
    <w:multiLevelType w:val="hybridMultilevel"/>
    <w:tmpl w:val="F502051C"/>
    <w:lvl w:ilvl="0" w:tplc="6ADAC172">
      <w:start w:val="1"/>
      <w:numFmt w:val="bullet"/>
      <w:lvlText w:val=""/>
      <w:lvlJc w:val="left"/>
      <w:pPr>
        <w:tabs>
          <w:tab w:val="num" w:pos="720"/>
        </w:tabs>
        <w:ind w:left="720" w:hanging="360"/>
      </w:pPr>
      <w:rPr>
        <w:rFonts w:ascii="Wingdings 2" w:hAnsi="Wingdings 2" w:hint="default"/>
      </w:rPr>
    </w:lvl>
    <w:lvl w:ilvl="1" w:tplc="CE702684">
      <w:start w:val="1497"/>
      <w:numFmt w:val="bullet"/>
      <w:lvlText w:val=""/>
      <w:lvlJc w:val="left"/>
      <w:pPr>
        <w:tabs>
          <w:tab w:val="num" w:pos="1440"/>
        </w:tabs>
        <w:ind w:left="1440" w:hanging="360"/>
      </w:pPr>
      <w:rPr>
        <w:rFonts w:ascii="Wingdings 2" w:hAnsi="Wingdings 2" w:hint="default"/>
      </w:rPr>
    </w:lvl>
    <w:lvl w:ilvl="2" w:tplc="0A8A8B9E" w:tentative="1">
      <w:start w:val="1"/>
      <w:numFmt w:val="bullet"/>
      <w:lvlText w:val=""/>
      <w:lvlJc w:val="left"/>
      <w:pPr>
        <w:tabs>
          <w:tab w:val="num" w:pos="2160"/>
        </w:tabs>
        <w:ind w:left="2160" w:hanging="360"/>
      </w:pPr>
      <w:rPr>
        <w:rFonts w:ascii="Wingdings 2" w:hAnsi="Wingdings 2" w:hint="default"/>
      </w:rPr>
    </w:lvl>
    <w:lvl w:ilvl="3" w:tplc="B75CB386" w:tentative="1">
      <w:start w:val="1"/>
      <w:numFmt w:val="bullet"/>
      <w:lvlText w:val=""/>
      <w:lvlJc w:val="left"/>
      <w:pPr>
        <w:tabs>
          <w:tab w:val="num" w:pos="2880"/>
        </w:tabs>
        <w:ind w:left="2880" w:hanging="360"/>
      </w:pPr>
      <w:rPr>
        <w:rFonts w:ascii="Wingdings 2" w:hAnsi="Wingdings 2" w:hint="default"/>
      </w:rPr>
    </w:lvl>
    <w:lvl w:ilvl="4" w:tplc="C096D120" w:tentative="1">
      <w:start w:val="1"/>
      <w:numFmt w:val="bullet"/>
      <w:lvlText w:val=""/>
      <w:lvlJc w:val="left"/>
      <w:pPr>
        <w:tabs>
          <w:tab w:val="num" w:pos="3600"/>
        </w:tabs>
        <w:ind w:left="3600" w:hanging="360"/>
      </w:pPr>
      <w:rPr>
        <w:rFonts w:ascii="Wingdings 2" w:hAnsi="Wingdings 2" w:hint="default"/>
      </w:rPr>
    </w:lvl>
    <w:lvl w:ilvl="5" w:tplc="508448BC" w:tentative="1">
      <w:start w:val="1"/>
      <w:numFmt w:val="bullet"/>
      <w:lvlText w:val=""/>
      <w:lvlJc w:val="left"/>
      <w:pPr>
        <w:tabs>
          <w:tab w:val="num" w:pos="4320"/>
        </w:tabs>
        <w:ind w:left="4320" w:hanging="360"/>
      </w:pPr>
      <w:rPr>
        <w:rFonts w:ascii="Wingdings 2" w:hAnsi="Wingdings 2" w:hint="default"/>
      </w:rPr>
    </w:lvl>
    <w:lvl w:ilvl="6" w:tplc="A7E2322E" w:tentative="1">
      <w:start w:val="1"/>
      <w:numFmt w:val="bullet"/>
      <w:lvlText w:val=""/>
      <w:lvlJc w:val="left"/>
      <w:pPr>
        <w:tabs>
          <w:tab w:val="num" w:pos="5040"/>
        </w:tabs>
        <w:ind w:left="5040" w:hanging="360"/>
      </w:pPr>
      <w:rPr>
        <w:rFonts w:ascii="Wingdings 2" w:hAnsi="Wingdings 2" w:hint="default"/>
      </w:rPr>
    </w:lvl>
    <w:lvl w:ilvl="7" w:tplc="579C7BF2" w:tentative="1">
      <w:start w:val="1"/>
      <w:numFmt w:val="bullet"/>
      <w:lvlText w:val=""/>
      <w:lvlJc w:val="left"/>
      <w:pPr>
        <w:tabs>
          <w:tab w:val="num" w:pos="5760"/>
        </w:tabs>
        <w:ind w:left="5760" w:hanging="360"/>
      </w:pPr>
      <w:rPr>
        <w:rFonts w:ascii="Wingdings 2" w:hAnsi="Wingdings 2" w:hint="default"/>
      </w:rPr>
    </w:lvl>
    <w:lvl w:ilvl="8" w:tplc="7B72536C" w:tentative="1">
      <w:start w:val="1"/>
      <w:numFmt w:val="bullet"/>
      <w:lvlText w:val=""/>
      <w:lvlJc w:val="left"/>
      <w:pPr>
        <w:tabs>
          <w:tab w:val="num" w:pos="6480"/>
        </w:tabs>
        <w:ind w:left="6480" w:hanging="360"/>
      </w:pPr>
      <w:rPr>
        <w:rFonts w:ascii="Wingdings 2" w:hAnsi="Wingdings 2" w:hint="default"/>
      </w:rPr>
    </w:lvl>
  </w:abstractNum>
  <w:abstractNum w:abstractNumId="16">
    <w:nsid w:val="6C4D0691"/>
    <w:multiLevelType w:val="hybridMultilevel"/>
    <w:tmpl w:val="507E6F26"/>
    <w:lvl w:ilvl="0" w:tplc="6F0460B8">
      <w:start w:val="1"/>
      <w:numFmt w:val="bullet"/>
      <w:lvlText w:val="•"/>
      <w:lvlJc w:val="left"/>
      <w:pPr>
        <w:tabs>
          <w:tab w:val="num" w:pos="720"/>
        </w:tabs>
        <w:ind w:left="720" w:hanging="360"/>
      </w:pPr>
      <w:rPr>
        <w:rFonts w:ascii="Times New Roman" w:hAnsi="Times New Roman" w:hint="default"/>
      </w:rPr>
    </w:lvl>
    <w:lvl w:ilvl="1" w:tplc="D51ADC6A" w:tentative="1">
      <w:start w:val="1"/>
      <w:numFmt w:val="bullet"/>
      <w:lvlText w:val="•"/>
      <w:lvlJc w:val="left"/>
      <w:pPr>
        <w:tabs>
          <w:tab w:val="num" w:pos="1440"/>
        </w:tabs>
        <w:ind w:left="1440" w:hanging="360"/>
      </w:pPr>
      <w:rPr>
        <w:rFonts w:ascii="Times New Roman" w:hAnsi="Times New Roman" w:hint="default"/>
      </w:rPr>
    </w:lvl>
    <w:lvl w:ilvl="2" w:tplc="81B46B40" w:tentative="1">
      <w:start w:val="1"/>
      <w:numFmt w:val="bullet"/>
      <w:lvlText w:val="•"/>
      <w:lvlJc w:val="left"/>
      <w:pPr>
        <w:tabs>
          <w:tab w:val="num" w:pos="2160"/>
        </w:tabs>
        <w:ind w:left="2160" w:hanging="360"/>
      </w:pPr>
      <w:rPr>
        <w:rFonts w:ascii="Times New Roman" w:hAnsi="Times New Roman" w:hint="default"/>
      </w:rPr>
    </w:lvl>
    <w:lvl w:ilvl="3" w:tplc="0050766E" w:tentative="1">
      <w:start w:val="1"/>
      <w:numFmt w:val="bullet"/>
      <w:lvlText w:val="•"/>
      <w:lvlJc w:val="left"/>
      <w:pPr>
        <w:tabs>
          <w:tab w:val="num" w:pos="2880"/>
        </w:tabs>
        <w:ind w:left="2880" w:hanging="360"/>
      </w:pPr>
      <w:rPr>
        <w:rFonts w:ascii="Times New Roman" w:hAnsi="Times New Roman" w:hint="default"/>
      </w:rPr>
    </w:lvl>
    <w:lvl w:ilvl="4" w:tplc="EC587F72" w:tentative="1">
      <w:start w:val="1"/>
      <w:numFmt w:val="bullet"/>
      <w:lvlText w:val="•"/>
      <w:lvlJc w:val="left"/>
      <w:pPr>
        <w:tabs>
          <w:tab w:val="num" w:pos="3600"/>
        </w:tabs>
        <w:ind w:left="3600" w:hanging="360"/>
      </w:pPr>
      <w:rPr>
        <w:rFonts w:ascii="Times New Roman" w:hAnsi="Times New Roman" w:hint="default"/>
      </w:rPr>
    </w:lvl>
    <w:lvl w:ilvl="5" w:tplc="CD6428B0" w:tentative="1">
      <w:start w:val="1"/>
      <w:numFmt w:val="bullet"/>
      <w:lvlText w:val="•"/>
      <w:lvlJc w:val="left"/>
      <w:pPr>
        <w:tabs>
          <w:tab w:val="num" w:pos="4320"/>
        </w:tabs>
        <w:ind w:left="4320" w:hanging="360"/>
      </w:pPr>
      <w:rPr>
        <w:rFonts w:ascii="Times New Roman" w:hAnsi="Times New Roman" w:hint="default"/>
      </w:rPr>
    </w:lvl>
    <w:lvl w:ilvl="6" w:tplc="6F326966" w:tentative="1">
      <w:start w:val="1"/>
      <w:numFmt w:val="bullet"/>
      <w:lvlText w:val="•"/>
      <w:lvlJc w:val="left"/>
      <w:pPr>
        <w:tabs>
          <w:tab w:val="num" w:pos="5040"/>
        </w:tabs>
        <w:ind w:left="5040" w:hanging="360"/>
      </w:pPr>
      <w:rPr>
        <w:rFonts w:ascii="Times New Roman" w:hAnsi="Times New Roman" w:hint="default"/>
      </w:rPr>
    </w:lvl>
    <w:lvl w:ilvl="7" w:tplc="05469D88" w:tentative="1">
      <w:start w:val="1"/>
      <w:numFmt w:val="bullet"/>
      <w:lvlText w:val="•"/>
      <w:lvlJc w:val="left"/>
      <w:pPr>
        <w:tabs>
          <w:tab w:val="num" w:pos="5760"/>
        </w:tabs>
        <w:ind w:left="5760" w:hanging="360"/>
      </w:pPr>
      <w:rPr>
        <w:rFonts w:ascii="Times New Roman" w:hAnsi="Times New Roman" w:hint="default"/>
      </w:rPr>
    </w:lvl>
    <w:lvl w:ilvl="8" w:tplc="0FF22A1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FC2F47"/>
    <w:multiLevelType w:val="hybridMultilevel"/>
    <w:tmpl w:val="C936AD60"/>
    <w:lvl w:ilvl="0" w:tplc="B48E57DC">
      <w:start w:val="1"/>
      <w:numFmt w:val="bullet"/>
      <w:lvlText w:val=""/>
      <w:lvlJc w:val="left"/>
      <w:pPr>
        <w:tabs>
          <w:tab w:val="num" w:pos="720"/>
        </w:tabs>
        <w:ind w:left="720" w:hanging="360"/>
      </w:pPr>
      <w:rPr>
        <w:rFonts w:ascii="Wingdings" w:hAnsi="Wingdings" w:hint="default"/>
      </w:rPr>
    </w:lvl>
    <w:lvl w:ilvl="1" w:tplc="17744532" w:tentative="1">
      <w:start w:val="1"/>
      <w:numFmt w:val="bullet"/>
      <w:lvlText w:val=""/>
      <w:lvlJc w:val="left"/>
      <w:pPr>
        <w:tabs>
          <w:tab w:val="num" w:pos="1440"/>
        </w:tabs>
        <w:ind w:left="1440" w:hanging="360"/>
      </w:pPr>
      <w:rPr>
        <w:rFonts w:ascii="Wingdings" w:hAnsi="Wingdings" w:hint="default"/>
      </w:rPr>
    </w:lvl>
    <w:lvl w:ilvl="2" w:tplc="255494C2" w:tentative="1">
      <w:start w:val="1"/>
      <w:numFmt w:val="bullet"/>
      <w:lvlText w:val=""/>
      <w:lvlJc w:val="left"/>
      <w:pPr>
        <w:tabs>
          <w:tab w:val="num" w:pos="2160"/>
        </w:tabs>
        <w:ind w:left="2160" w:hanging="360"/>
      </w:pPr>
      <w:rPr>
        <w:rFonts w:ascii="Wingdings" w:hAnsi="Wingdings" w:hint="default"/>
      </w:rPr>
    </w:lvl>
    <w:lvl w:ilvl="3" w:tplc="71647686" w:tentative="1">
      <w:start w:val="1"/>
      <w:numFmt w:val="bullet"/>
      <w:lvlText w:val=""/>
      <w:lvlJc w:val="left"/>
      <w:pPr>
        <w:tabs>
          <w:tab w:val="num" w:pos="2880"/>
        </w:tabs>
        <w:ind w:left="2880" w:hanging="360"/>
      </w:pPr>
      <w:rPr>
        <w:rFonts w:ascii="Wingdings" w:hAnsi="Wingdings" w:hint="default"/>
      </w:rPr>
    </w:lvl>
    <w:lvl w:ilvl="4" w:tplc="92A2F166" w:tentative="1">
      <w:start w:val="1"/>
      <w:numFmt w:val="bullet"/>
      <w:lvlText w:val=""/>
      <w:lvlJc w:val="left"/>
      <w:pPr>
        <w:tabs>
          <w:tab w:val="num" w:pos="3600"/>
        </w:tabs>
        <w:ind w:left="3600" w:hanging="360"/>
      </w:pPr>
      <w:rPr>
        <w:rFonts w:ascii="Wingdings" w:hAnsi="Wingdings" w:hint="default"/>
      </w:rPr>
    </w:lvl>
    <w:lvl w:ilvl="5" w:tplc="8F2AA2BC" w:tentative="1">
      <w:start w:val="1"/>
      <w:numFmt w:val="bullet"/>
      <w:lvlText w:val=""/>
      <w:lvlJc w:val="left"/>
      <w:pPr>
        <w:tabs>
          <w:tab w:val="num" w:pos="4320"/>
        </w:tabs>
        <w:ind w:left="4320" w:hanging="360"/>
      </w:pPr>
      <w:rPr>
        <w:rFonts w:ascii="Wingdings" w:hAnsi="Wingdings" w:hint="default"/>
      </w:rPr>
    </w:lvl>
    <w:lvl w:ilvl="6" w:tplc="911ED124" w:tentative="1">
      <w:start w:val="1"/>
      <w:numFmt w:val="bullet"/>
      <w:lvlText w:val=""/>
      <w:lvlJc w:val="left"/>
      <w:pPr>
        <w:tabs>
          <w:tab w:val="num" w:pos="5040"/>
        </w:tabs>
        <w:ind w:left="5040" w:hanging="360"/>
      </w:pPr>
      <w:rPr>
        <w:rFonts w:ascii="Wingdings" w:hAnsi="Wingdings" w:hint="default"/>
      </w:rPr>
    </w:lvl>
    <w:lvl w:ilvl="7" w:tplc="EB7A4680" w:tentative="1">
      <w:start w:val="1"/>
      <w:numFmt w:val="bullet"/>
      <w:lvlText w:val=""/>
      <w:lvlJc w:val="left"/>
      <w:pPr>
        <w:tabs>
          <w:tab w:val="num" w:pos="5760"/>
        </w:tabs>
        <w:ind w:left="5760" w:hanging="360"/>
      </w:pPr>
      <w:rPr>
        <w:rFonts w:ascii="Wingdings" w:hAnsi="Wingdings" w:hint="default"/>
      </w:rPr>
    </w:lvl>
    <w:lvl w:ilvl="8" w:tplc="F6EC8448" w:tentative="1">
      <w:start w:val="1"/>
      <w:numFmt w:val="bullet"/>
      <w:lvlText w:val=""/>
      <w:lvlJc w:val="left"/>
      <w:pPr>
        <w:tabs>
          <w:tab w:val="num" w:pos="6480"/>
        </w:tabs>
        <w:ind w:left="6480" w:hanging="360"/>
      </w:pPr>
      <w:rPr>
        <w:rFonts w:ascii="Wingdings" w:hAnsi="Wingdings" w:hint="default"/>
      </w:rPr>
    </w:lvl>
  </w:abstractNum>
  <w:abstractNum w:abstractNumId="18">
    <w:nsid w:val="6E9C1C81"/>
    <w:multiLevelType w:val="hybridMultilevel"/>
    <w:tmpl w:val="914ED680"/>
    <w:lvl w:ilvl="0" w:tplc="AB24F19A">
      <w:start w:val="1"/>
      <w:numFmt w:val="bullet"/>
      <w:lvlText w:val="•"/>
      <w:lvlJc w:val="left"/>
      <w:pPr>
        <w:tabs>
          <w:tab w:val="num" w:pos="720"/>
        </w:tabs>
        <w:ind w:left="720" w:hanging="360"/>
      </w:pPr>
      <w:rPr>
        <w:rFonts w:ascii="Arial" w:hAnsi="Arial" w:hint="default"/>
      </w:rPr>
    </w:lvl>
    <w:lvl w:ilvl="1" w:tplc="42286798" w:tentative="1">
      <w:start w:val="1"/>
      <w:numFmt w:val="bullet"/>
      <w:lvlText w:val="•"/>
      <w:lvlJc w:val="left"/>
      <w:pPr>
        <w:tabs>
          <w:tab w:val="num" w:pos="1440"/>
        </w:tabs>
        <w:ind w:left="1440" w:hanging="360"/>
      </w:pPr>
      <w:rPr>
        <w:rFonts w:ascii="Arial" w:hAnsi="Arial" w:hint="default"/>
      </w:rPr>
    </w:lvl>
    <w:lvl w:ilvl="2" w:tplc="CCDCC63E" w:tentative="1">
      <w:start w:val="1"/>
      <w:numFmt w:val="bullet"/>
      <w:lvlText w:val="•"/>
      <w:lvlJc w:val="left"/>
      <w:pPr>
        <w:tabs>
          <w:tab w:val="num" w:pos="2160"/>
        </w:tabs>
        <w:ind w:left="2160" w:hanging="360"/>
      </w:pPr>
      <w:rPr>
        <w:rFonts w:ascii="Arial" w:hAnsi="Arial" w:hint="default"/>
      </w:rPr>
    </w:lvl>
    <w:lvl w:ilvl="3" w:tplc="C3C04F4E" w:tentative="1">
      <w:start w:val="1"/>
      <w:numFmt w:val="bullet"/>
      <w:lvlText w:val="•"/>
      <w:lvlJc w:val="left"/>
      <w:pPr>
        <w:tabs>
          <w:tab w:val="num" w:pos="2880"/>
        </w:tabs>
        <w:ind w:left="2880" w:hanging="360"/>
      </w:pPr>
      <w:rPr>
        <w:rFonts w:ascii="Arial" w:hAnsi="Arial" w:hint="default"/>
      </w:rPr>
    </w:lvl>
    <w:lvl w:ilvl="4" w:tplc="F8CE956E" w:tentative="1">
      <w:start w:val="1"/>
      <w:numFmt w:val="bullet"/>
      <w:lvlText w:val="•"/>
      <w:lvlJc w:val="left"/>
      <w:pPr>
        <w:tabs>
          <w:tab w:val="num" w:pos="3600"/>
        </w:tabs>
        <w:ind w:left="3600" w:hanging="360"/>
      </w:pPr>
      <w:rPr>
        <w:rFonts w:ascii="Arial" w:hAnsi="Arial" w:hint="default"/>
      </w:rPr>
    </w:lvl>
    <w:lvl w:ilvl="5" w:tplc="05E2E7B2" w:tentative="1">
      <w:start w:val="1"/>
      <w:numFmt w:val="bullet"/>
      <w:lvlText w:val="•"/>
      <w:lvlJc w:val="left"/>
      <w:pPr>
        <w:tabs>
          <w:tab w:val="num" w:pos="4320"/>
        </w:tabs>
        <w:ind w:left="4320" w:hanging="360"/>
      </w:pPr>
      <w:rPr>
        <w:rFonts w:ascii="Arial" w:hAnsi="Arial" w:hint="default"/>
      </w:rPr>
    </w:lvl>
    <w:lvl w:ilvl="6" w:tplc="2A601946" w:tentative="1">
      <w:start w:val="1"/>
      <w:numFmt w:val="bullet"/>
      <w:lvlText w:val="•"/>
      <w:lvlJc w:val="left"/>
      <w:pPr>
        <w:tabs>
          <w:tab w:val="num" w:pos="5040"/>
        </w:tabs>
        <w:ind w:left="5040" w:hanging="360"/>
      </w:pPr>
      <w:rPr>
        <w:rFonts w:ascii="Arial" w:hAnsi="Arial" w:hint="default"/>
      </w:rPr>
    </w:lvl>
    <w:lvl w:ilvl="7" w:tplc="E398CDDE" w:tentative="1">
      <w:start w:val="1"/>
      <w:numFmt w:val="bullet"/>
      <w:lvlText w:val="•"/>
      <w:lvlJc w:val="left"/>
      <w:pPr>
        <w:tabs>
          <w:tab w:val="num" w:pos="5760"/>
        </w:tabs>
        <w:ind w:left="5760" w:hanging="360"/>
      </w:pPr>
      <w:rPr>
        <w:rFonts w:ascii="Arial" w:hAnsi="Arial" w:hint="default"/>
      </w:rPr>
    </w:lvl>
    <w:lvl w:ilvl="8" w:tplc="7076B770" w:tentative="1">
      <w:start w:val="1"/>
      <w:numFmt w:val="bullet"/>
      <w:lvlText w:val="•"/>
      <w:lvlJc w:val="left"/>
      <w:pPr>
        <w:tabs>
          <w:tab w:val="num" w:pos="6480"/>
        </w:tabs>
        <w:ind w:left="6480" w:hanging="360"/>
      </w:pPr>
      <w:rPr>
        <w:rFonts w:ascii="Arial" w:hAnsi="Arial" w:hint="default"/>
      </w:rPr>
    </w:lvl>
  </w:abstractNum>
  <w:abstractNum w:abstractNumId="19">
    <w:nsid w:val="72B6791D"/>
    <w:multiLevelType w:val="hybridMultilevel"/>
    <w:tmpl w:val="260041F0"/>
    <w:lvl w:ilvl="0" w:tplc="26A60D3C">
      <w:start w:val="1"/>
      <w:numFmt w:val="bullet"/>
      <w:lvlText w:val=""/>
      <w:lvlJc w:val="left"/>
      <w:pPr>
        <w:tabs>
          <w:tab w:val="num" w:pos="720"/>
        </w:tabs>
        <w:ind w:left="720" w:hanging="360"/>
      </w:pPr>
      <w:rPr>
        <w:rFonts w:ascii="Wingdings" w:hAnsi="Wingdings" w:hint="default"/>
      </w:rPr>
    </w:lvl>
    <w:lvl w:ilvl="1" w:tplc="2E503CC4" w:tentative="1">
      <w:start w:val="1"/>
      <w:numFmt w:val="bullet"/>
      <w:lvlText w:val=""/>
      <w:lvlJc w:val="left"/>
      <w:pPr>
        <w:tabs>
          <w:tab w:val="num" w:pos="1440"/>
        </w:tabs>
        <w:ind w:left="1440" w:hanging="360"/>
      </w:pPr>
      <w:rPr>
        <w:rFonts w:ascii="Wingdings" w:hAnsi="Wingdings" w:hint="default"/>
      </w:rPr>
    </w:lvl>
    <w:lvl w:ilvl="2" w:tplc="8F346390" w:tentative="1">
      <w:start w:val="1"/>
      <w:numFmt w:val="bullet"/>
      <w:lvlText w:val=""/>
      <w:lvlJc w:val="left"/>
      <w:pPr>
        <w:tabs>
          <w:tab w:val="num" w:pos="2160"/>
        </w:tabs>
        <w:ind w:left="2160" w:hanging="360"/>
      </w:pPr>
      <w:rPr>
        <w:rFonts w:ascii="Wingdings" w:hAnsi="Wingdings" w:hint="default"/>
      </w:rPr>
    </w:lvl>
    <w:lvl w:ilvl="3" w:tplc="21BA5FEE" w:tentative="1">
      <w:start w:val="1"/>
      <w:numFmt w:val="bullet"/>
      <w:lvlText w:val=""/>
      <w:lvlJc w:val="left"/>
      <w:pPr>
        <w:tabs>
          <w:tab w:val="num" w:pos="2880"/>
        </w:tabs>
        <w:ind w:left="2880" w:hanging="360"/>
      </w:pPr>
      <w:rPr>
        <w:rFonts w:ascii="Wingdings" w:hAnsi="Wingdings" w:hint="default"/>
      </w:rPr>
    </w:lvl>
    <w:lvl w:ilvl="4" w:tplc="AAE0CDD2" w:tentative="1">
      <w:start w:val="1"/>
      <w:numFmt w:val="bullet"/>
      <w:lvlText w:val=""/>
      <w:lvlJc w:val="left"/>
      <w:pPr>
        <w:tabs>
          <w:tab w:val="num" w:pos="3600"/>
        </w:tabs>
        <w:ind w:left="3600" w:hanging="360"/>
      </w:pPr>
      <w:rPr>
        <w:rFonts w:ascii="Wingdings" w:hAnsi="Wingdings" w:hint="default"/>
      </w:rPr>
    </w:lvl>
    <w:lvl w:ilvl="5" w:tplc="791A4B70" w:tentative="1">
      <w:start w:val="1"/>
      <w:numFmt w:val="bullet"/>
      <w:lvlText w:val=""/>
      <w:lvlJc w:val="left"/>
      <w:pPr>
        <w:tabs>
          <w:tab w:val="num" w:pos="4320"/>
        </w:tabs>
        <w:ind w:left="4320" w:hanging="360"/>
      </w:pPr>
      <w:rPr>
        <w:rFonts w:ascii="Wingdings" w:hAnsi="Wingdings" w:hint="default"/>
      </w:rPr>
    </w:lvl>
    <w:lvl w:ilvl="6" w:tplc="75A47528" w:tentative="1">
      <w:start w:val="1"/>
      <w:numFmt w:val="bullet"/>
      <w:lvlText w:val=""/>
      <w:lvlJc w:val="left"/>
      <w:pPr>
        <w:tabs>
          <w:tab w:val="num" w:pos="5040"/>
        </w:tabs>
        <w:ind w:left="5040" w:hanging="360"/>
      </w:pPr>
      <w:rPr>
        <w:rFonts w:ascii="Wingdings" w:hAnsi="Wingdings" w:hint="default"/>
      </w:rPr>
    </w:lvl>
    <w:lvl w:ilvl="7" w:tplc="FA0AEE54" w:tentative="1">
      <w:start w:val="1"/>
      <w:numFmt w:val="bullet"/>
      <w:lvlText w:val=""/>
      <w:lvlJc w:val="left"/>
      <w:pPr>
        <w:tabs>
          <w:tab w:val="num" w:pos="5760"/>
        </w:tabs>
        <w:ind w:left="5760" w:hanging="360"/>
      </w:pPr>
      <w:rPr>
        <w:rFonts w:ascii="Wingdings" w:hAnsi="Wingdings" w:hint="default"/>
      </w:rPr>
    </w:lvl>
    <w:lvl w:ilvl="8" w:tplc="BE80CEC6" w:tentative="1">
      <w:start w:val="1"/>
      <w:numFmt w:val="bullet"/>
      <w:lvlText w:val=""/>
      <w:lvlJc w:val="left"/>
      <w:pPr>
        <w:tabs>
          <w:tab w:val="num" w:pos="6480"/>
        </w:tabs>
        <w:ind w:left="6480" w:hanging="360"/>
      </w:pPr>
      <w:rPr>
        <w:rFonts w:ascii="Wingdings" w:hAnsi="Wingdings" w:hint="default"/>
      </w:rPr>
    </w:lvl>
  </w:abstractNum>
  <w:abstractNum w:abstractNumId="20">
    <w:nsid w:val="7D464BAC"/>
    <w:multiLevelType w:val="hybridMultilevel"/>
    <w:tmpl w:val="748A5EA2"/>
    <w:lvl w:ilvl="0" w:tplc="69A07AB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1"/>
  </w:num>
  <w:num w:numId="5">
    <w:abstractNumId w:val="17"/>
  </w:num>
  <w:num w:numId="6">
    <w:abstractNumId w:val="3"/>
  </w:num>
  <w:num w:numId="7">
    <w:abstractNumId w:val="16"/>
  </w:num>
  <w:num w:numId="8">
    <w:abstractNumId w:val="10"/>
  </w:num>
  <w:num w:numId="9">
    <w:abstractNumId w:val="15"/>
  </w:num>
  <w:num w:numId="10">
    <w:abstractNumId w:val="8"/>
  </w:num>
  <w:num w:numId="11">
    <w:abstractNumId w:val="6"/>
  </w:num>
  <w:num w:numId="12">
    <w:abstractNumId w:val="18"/>
  </w:num>
  <w:num w:numId="13">
    <w:abstractNumId w:val="7"/>
  </w:num>
  <w:num w:numId="14">
    <w:abstractNumId w:val="13"/>
  </w:num>
  <w:num w:numId="15">
    <w:abstractNumId w:val="4"/>
  </w:num>
  <w:num w:numId="16">
    <w:abstractNumId w:val="20"/>
  </w:num>
  <w:num w:numId="17">
    <w:abstractNumId w:val="2"/>
  </w:num>
  <w:num w:numId="18">
    <w:abstractNumId w:val="11"/>
  </w:num>
  <w:num w:numId="19">
    <w:abstractNumId w:val="9"/>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623B"/>
    <w:rsid w:val="00040F05"/>
    <w:rsid w:val="000A1CF9"/>
    <w:rsid w:val="000C1E18"/>
    <w:rsid w:val="000C7FFB"/>
    <w:rsid w:val="00132044"/>
    <w:rsid w:val="001365AA"/>
    <w:rsid w:val="001B0F7A"/>
    <w:rsid w:val="001D5FBA"/>
    <w:rsid w:val="002226C2"/>
    <w:rsid w:val="00245C2A"/>
    <w:rsid w:val="00277530"/>
    <w:rsid w:val="002828B4"/>
    <w:rsid w:val="00286048"/>
    <w:rsid w:val="003A7DB6"/>
    <w:rsid w:val="0045554A"/>
    <w:rsid w:val="004E694F"/>
    <w:rsid w:val="00532D9E"/>
    <w:rsid w:val="00546574"/>
    <w:rsid w:val="00576A4C"/>
    <w:rsid w:val="005B50A3"/>
    <w:rsid w:val="005C2979"/>
    <w:rsid w:val="005D30F2"/>
    <w:rsid w:val="006038A0"/>
    <w:rsid w:val="006052F7"/>
    <w:rsid w:val="00641851"/>
    <w:rsid w:val="006520B1"/>
    <w:rsid w:val="006908A8"/>
    <w:rsid w:val="0075087B"/>
    <w:rsid w:val="007A5065"/>
    <w:rsid w:val="007B22F7"/>
    <w:rsid w:val="007B4BB9"/>
    <w:rsid w:val="007C6BC3"/>
    <w:rsid w:val="00802812"/>
    <w:rsid w:val="008A3150"/>
    <w:rsid w:val="008D24B9"/>
    <w:rsid w:val="008F4CCD"/>
    <w:rsid w:val="00917410"/>
    <w:rsid w:val="009315EB"/>
    <w:rsid w:val="0093446F"/>
    <w:rsid w:val="00964BCC"/>
    <w:rsid w:val="00977F1C"/>
    <w:rsid w:val="009A5831"/>
    <w:rsid w:val="009E5F59"/>
    <w:rsid w:val="009E68CF"/>
    <w:rsid w:val="00B03868"/>
    <w:rsid w:val="00B04051"/>
    <w:rsid w:val="00B04C9A"/>
    <w:rsid w:val="00BB47BC"/>
    <w:rsid w:val="00C24DB1"/>
    <w:rsid w:val="00C5623B"/>
    <w:rsid w:val="00C71065"/>
    <w:rsid w:val="00C74A53"/>
    <w:rsid w:val="00C971BC"/>
    <w:rsid w:val="00CD4C72"/>
    <w:rsid w:val="00CF3080"/>
    <w:rsid w:val="00D16037"/>
    <w:rsid w:val="00D5282F"/>
    <w:rsid w:val="00DA7805"/>
    <w:rsid w:val="00DB59BA"/>
    <w:rsid w:val="00DB7CF5"/>
    <w:rsid w:val="00DC0B20"/>
    <w:rsid w:val="00DE648B"/>
    <w:rsid w:val="00E42689"/>
    <w:rsid w:val="00E66BCA"/>
    <w:rsid w:val="00E81DA0"/>
    <w:rsid w:val="00EA1EAD"/>
    <w:rsid w:val="00EC766E"/>
    <w:rsid w:val="00F86E66"/>
    <w:rsid w:val="00FB06C1"/>
    <w:rsid w:val="00FC0ECE"/>
    <w:rsid w:val="00FD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B"/>
    <w:pPr>
      <w:ind w:left="720"/>
      <w:contextualSpacing/>
    </w:pPr>
  </w:style>
  <w:style w:type="paragraph" w:customStyle="1" w:styleId="bibliografa">
    <w:name w:val="bibliografía"/>
    <w:basedOn w:val="Normal"/>
    <w:link w:val="bibliografaCar"/>
    <w:rsid w:val="00DE648B"/>
    <w:pPr>
      <w:spacing w:after="120" w:line="240" w:lineRule="auto"/>
      <w:ind w:left="454" w:hanging="454"/>
      <w:jc w:val="both"/>
    </w:pPr>
    <w:rPr>
      <w:rFonts w:ascii="Arial" w:eastAsia="Times New Roman" w:hAnsi="Arial" w:cs="Times New Roman"/>
      <w:sz w:val="20"/>
      <w:szCs w:val="20"/>
      <w:lang w:val="es-ES" w:eastAsia="es-ES"/>
    </w:rPr>
  </w:style>
  <w:style w:type="character" w:customStyle="1" w:styleId="bibliografaCar">
    <w:name w:val="bibliografía Car"/>
    <w:basedOn w:val="DefaultParagraphFont"/>
    <w:link w:val="bibliografa"/>
    <w:rsid w:val="00DE648B"/>
    <w:rPr>
      <w:rFonts w:ascii="Arial" w:eastAsia="Times New Roman" w:hAnsi="Arial" w:cs="Times New Roman"/>
      <w:sz w:val="20"/>
      <w:szCs w:val="20"/>
      <w:lang w:val="es-ES" w:eastAsia="es-ES"/>
    </w:rPr>
  </w:style>
  <w:style w:type="paragraph" w:customStyle="1" w:styleId="EstilobibliografaIzquierda">
    <w:name w:val="Estilo bibliografía + Izquierda"/>
    <w:basedOn w:val="bibliografa"/>
    <w:rsid w:val="00DE648B"/>
    <w:pPr>
      <w:spacing w:after="240"/>
      <w:jc w:val="left"/>
    </w:pPr>
  </w:style>
  <w:style w:type="paragraph" w:customStyle="1" w:styleId="Default">
    <w:name w:val="Default"/>
    <w:rsid w:val="00DC0B20"/>
    <w:pPr>
      <w:autoSpaceDE w:val="0"/>
      <w:autoSpaceDN w:val="0"/>
      <w:adjustRightInd w:val="0"/>
      <w:spacing w:after="0" w:line="240" w:lineRule="auto"/>
    </w:pPr>
    <w:rPr>
      <w:rFonts w:ascii="Arial" w:hAnsi="Arial" w:cs="Arial"/>
      <w:color w:val="000000"/>
      <w:sz w:val="24"/>
      <w:szCs w:val="24"/>
    </w:rPr>
  </w:style>
  <w:style w:type="paragraph" w:customStyle="1" w:styleId="Normal2">
    <w:name w:val="Normal_2"/>
    <w:basedOn w:val="Default"/>
    <w:next w:val="Default"/>
    <w:uiPriority w:val="99"/>
    <w:rsid w:val="00F86E66"/>
    <w:rPr>
      <w:color w:val="auto"/>
    </w:rPr>
  </w:style>
  <w:style w:type="paragraph" w:styleId="Header">
    <w:name w:val="header"/>
    <w:basedOn w:val="Normal"/>
    <w:link w:val="HeaderChar"/>
    <w:uiPriority w:val="99"/>
    <w:semiHidden/>
    <w:unhideWhenUsed/>
    <w:rsid w:val="00BB47B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B47BC"/>
  </w:style>
  <w:style w:type="paragraph" w:styleId="Footer">
    <w:name w:val="footer"/>
    <w:basedOn w:val="Normal"/>
    <w:link w:val="FooterChar"/>
    <w:uiPriority w:val="99"/>
    <w:unhideWhenUsed/>
    <w:rsid w:val="00BB47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B47BC"/>
  </w:style>
  <w:style w:type="paragraph" w:styleId="EndnoteText">
    <w:name w:val="endnote text"/>
    <w:basedOn w:val="Normal"/>
    <w:link w:val="EndnoteTextChar"/>
    <w:uiPriority w:val="99"/>
    <w:semiHidden/>
    <w:unhideWhenUsed/>
    <w:rsid w:val="00BB4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7BC"/>
    <w:rPr>
      <w:sz w:val="20"/>
      <w:szCs w:val="20"/>
    </w:rPr>
  </w:style>
  <w:style w:type="character" w:styleId="EndnoteReference">
    <w:name w:val="endnote reference"/>
    <w:basedOn w:val="DefaultParagraphFont"/>
    <w:uiPriority w:val="99"/>
    <w:semiHidden/>
    <w:unhideWhenUsed/>
    <w:rsid w:val="00BB47BC"/>
    <w:rPr>
      <w:vertAlign w:val="superscript"/>
    </w:rPr>
  </w:style>
  <w:style w:type="paragraph" w:styleId="FootnoteText">
    <w:name w:val="footnote text"/>
    <w:basedOn w:val="Normal"/>
    <w:link w:val="FootnoteTextChar"/>
    <w:uiPriority w:val="99"/>
    <w:semiHidden/>
    <w:unhideWhenUsed/>
    <w:rsid w:val="00BB4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7BC"/>
    <w:rPr>
      <w:sz w:val="20"/>
      <w:szCs w:val="20"/>
    </w:rPr>
  </w:style>
  <w:style w:type="character" w:styleId="FootnoteReference">
    <w:name w:val="footnote reference"/>
    <w:basedOn w:val="DefaultParagraphFont"/>
    <w:uiPriority w:val="99"/>
    <w:semiHidden/>
    <w:unhideWhenUsed/>
    <w:rsid w:val="00BB47BC"/>
    <w:rPr>
      <w:vertAlign w:val="superscript"/>
    </w:rPr>
  </w:style>
  <w:style w:type="table" w:styleId="TableGrid">
    <w:name w:val="Table Grid"/>
    <w:basedOn w:val="TableNormal"/>
    <w:uiPriority w:val="59"/>
    <w:rsid w:val="00132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132044"/>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CommentTextChar">
    <w:name w:val="Comment Text Char"/>
    <w:basedOn w:val="DefaultParagraphFont"/>
    <w:link w:val="CommentText"/>
    <w:semiHidden/>
    <w:rsid w:val="00132044"/>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520B1"/>
    <w:rPr>
      <w:color w:val="0000FF" w:themeColor="hyperlink"/>
      <w:u w:val="single"/>
    </w:rPr>
  </w:style>
  <w:style w:type="paragraph" w:styleId="BalloonText">
    <w:name w:val="Balloon Text"/>
    <w:basedOn w:val="Normal"/>
    <w:link w:val="BalloonTextChar"/>
    <w:uiPriority w:val="99"/>
    <w:semiHidden/>
    <w:unhideWhenUsed/>
    <w:rsid w:val="007C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9522">
      <w:bodyDiv w:val="1"/>
      <w:marLeft w:val="0"/>
      <w:marRight w:val="0"/>
      <w:marTop w:val="0"/>
      <w:marBottom w:val="0"/>
      <w:divBdr>
        <w:top w:val="none" w:sz="0" w:space="0" w:color="auto"/>
        <w:left w:val="none" w:sz="0" w:space="0" w:color="auto"/>
        <w:bottom w:val="none" w:sz="0" w:space="0" w:color="auto"/>
        <w:right w:val="none" w:sz="0" w:space="0" w:color="auto"/>
      </w:divBdr>
    </w:div>
    <w:div w:id="60451064">
      <w:bodyDiv w:val="1"/>
      <w:marLeft w:val="0"/>
      <w:marRight w:val="0"/>
      <w:marTop w:val="0"/>
      <w:marBottom w:val="0"/>
      <w:divBdr>
        <w:top w:val="none" w:sz="0" w:space="0" w:color="auto"/>
        <w:left w:val="none" w:sz="0" w:space="0" w:color="auto"/>
        <w:bottom w:val="none" w:sz="0" w:space="0" w:color="auto"/>
        <w:right w:val="none" w:sz="0" w:space="0" w:color="auto"/>
      </w:divBdr>
      <w:divsChild>
        <w:div w:id="820344467">
          <w:marLeft w:val="547"/>
          <w:marRight w:val="0"/>
          <w:marTop w:val="0"/>
          <w:marBottom w:val="0"/>
          <w:divBdr>
            <w:top w:val="none" w:sz="0" w:space="0" w:color="auto"/>
            <w:left w:val="none" w:sz="0" w:space="0" w:color="auto"/>
            <w:bottom w:val="none" w:sz="0" w:space="0" w:color="auto"/>
            <w:right w:val="none" w:sz="0" w:space="0" w:color="auto"/>
          </w:divBdr>
        </w:div>
      </w:divsChild>
    </w:div>
    <w:div w:id="265506034">
      <w:bodyDiv w:val="1"/>
      <w:marLeft w:val="0"/>
      <w:marRight w:val="0"/>
      <w:marTop w:val="0"/>
      <w:marBottom w:val="0"/>
      <w:divBdr>
        <w:top w:val="none" w:sz="0" w:space="0" w:color="auto"/>
        <w:left w:val="none" w:sz="0" w:space="0" w:color="auto"/>
        <w:bottom w:val="none" w:sz="0" w:space="0" w:color="auto"/>
        <w:right w:val="none" w:sz="0" w:space="0" w:color="auto"/>
      </w:divBdr>
      <w:divsChild>
        <w:div w:id="848178726">
          <w:marLeft w:val="547"/>
          <w:marRight w:val="0"/>
          <w:marTop w:val="0"/>
          <w:marBottom w:val="0"/>
          <w:divBdr>
            <w:top w:val="none" w:sz="0" w:space="0" w:color="auto"/>
            <w:left w:val="none" w:sz="0" w:space="0" w:color="auto"/>
            <w:bottom w:val="none" w:sz="0" w:space="0" w:color="auto"/>
            <w:right w:val="none" w:sz="0" w:space="0" w:color="auto"/>
          </w:divBdr>
        </w:div>
      </w:divsChild>
    </w:div>
    <w:div w:id="335615593">
      <w:bodyDiv w:val="1"/>
      <w:marLeft w:val="0"/>
      <w:marRight w:val="0"/>
      <w:marTop w:val="0"/>
      <w:marBottom w:val="0"/>
      <w:divBdr>
        <w:top w:val="none" w:sz="0" w:space="0" w:color="auto"/>
        <w:left w:val="none" w:sz="0" w:space="0" w:color="auto"/>
        <w:bottom w:val="none" w:sz="0" w:space="0" w:color="auto"/>
        <w:right w:val="none" w:sz="0" w:space="0" w:color="auto"/>
      </w:divBdr>
    </w:div>
    <w:div w:id="719598073">
      <w:bodyDiv w:val="1"/>
      <w:marLeft w:val="0"/>
      <w:marRight w:val="0"/>
      <w:marTop w:val="0"/>
      <w:marBottom w:val="0"/>
      <w:divBdr>
        <w:top w:val="none" w:sz="0" w:space="0" w:color="auto"/>
        <w:left w:val="none" w:sz="0" w:space="0" w:color="auto"/>
        <w:bottom w:val="none" w:sz="0" w:space="0" w:color="auto"/>
        <w:right w:val="none" w:sz="0" w:space="0" w:color="auto"/>
      </w:divBdr>
    </w:div>
    <w:div w:id="955601654">
      <w:bodyDiv w:val="1"/>
      <w:marLeft w:val="0"/>
      <w:marRight w:val="0"/>
      <w:marTop w:val="0"/>
      <w:marBottom w:val="0"/>
      <w:divBdr>
        <w:top w:val="none" w:sz="0" w:space="0" w:color="auto"/>
        <w:left w:val="none" w:sz="0" w:space="0" w:color="auto"/>
        <w:bottom w:val="none" w:sz="0" w:space="0" w:color="auto"/>
        <w:right w:val="none" w:sz="0" w:space="0" w:color="auto"/>
      </w:divBdr>
      <w:divsChild>
        <w:div w:id="1988821428">
          <w:marLeft w:val="446"/>
          <w:marRight w:val="0"/>
          <w:marTop w:val="400"/>
          <w:marBottom w:val="0"/>
          <w:divBdr>
            <w:top w:val="none" w:sz="0" w:space="0" w:color="auto"/>
            <w:left w:val="none" w:sz="0" w:space="0" w:color="auto"/>
            <w:bottom w:val="none" w:sz="0" w:space="0" w:color="auto"/>
            <w:right w:val="none" w:sz="0" w:space="0" w:color="auto"/>
          </w:divBdr>
        </w:div>
        <w:div w:id="1848641123">
          <w:marLeft w:val="907"/>
          <w:marRight w:val="0"/>
          <w:marTop w:val="120"/>
          <w:marBottom w:val="0"/>
          <w:divBdr>
            <w:top w:val="none" w:sz="0" w:space="0" w:color="auto"/>
            <w:left w:val="none" w:sz="0" w:space="0" w:color="auto"/>
            <w:bottom w:val="none" w:sz="0" w:space="0" w:color="auto"/>
            <w:right w:val="none" w:sz="0" w:space="0" w:color="auto"/>
          </w:divBdr>
        </w:div>
        <w:div w:id="77750284">
          <w:marLeft w:val="907"/>
          <w:marRight w:val="0"/>
          <w:marTop w:val="120"/>
          <w:marBottom w:val="0"/>
          <w:divBdr>
            <w:top w:val="none" w:sz="0" w:space="0" w:color="auto"/>
            <w:left w:val="none" w:sz="0" w:space="0" w:color="auto"/>
            <w:bottom w:val="none" w:sz="0" w:space="0" w:color="auto"/>
            <w:right w:val="none" w:sz="0" w:space="0" w:color="auto"/>
          </w:divBdr>
        </w:div>
        <w:div w:id="1055667913">
          <w:marLeft w:val="907"/>
          <w:marRight w:val="0"/>
          <w:marTop w:val="120"/>
          <w:marBottom w:val="0"/>
          <w:divBdr>
            <w:top w:val="none" w:sz="0" w:space="0" w:color="auto"/>
            <w:left w:val="none" w:sz="0" w:space="0" w:color="auto"/>
            <w:bottom w:val="none" w:sz="0" w:space="0" w:color="auto"/>
            <w:right w:val="none" w:sz="0" w:space="0" w:color="auto"/>
          </w:divBdr>
        </w:div>
        <w:div w:id="1272395115">
          <w:marLeft w:val="907"/>
          <w:marRight w:val="0"/>
          <w:marTop w:val="120"/>
          <w:marBottom w:val="0"/>
          <w:divBdr>
            <w:top w:val="none" w:sz="0" w:space="0" w:color="auto"/>
            <w:left w:val="none" w:sz="0" w:space="0" w:color="auto"/>
            <w:bottom w:val="none" w:sz="0" w:space="0" w:color="auto"/>
            <w:right w:val="none" w:sz="0" w:space="0" w:color="auto"/>
          </w:divBdr>
        </w:div>
        <w:div w:id="1608006672">
          <w:marLeft w:val="907"/>
          <w:marRight w:val="0"/>
          <w:marTop w:val="120"/>
          <w:marBottom w:val="0"/>
          <w:divBdr>
            <w:top w:val="none" w:sz="0" w:space="0" w:color="auto"/>
            <w:left w:val="none" w:sz="0" w:space="0" w:color="auto"/>
            <w:bottom w:val="none" w:sz="0" w:space="0" w:color="auto"/>
            <w:right w:val="none" w:sz="0" w:space="0" w:color="auto"/>
          </w:divBdr>
        </w:div>
        <w:div w:id="1320379954">
          <w:marLeft w:val="446"/>
          <w:marRight w:val="0"/>
          <w:marTop w:val="400"/>
          <w:marBottom w:val="0"/>
          <w:divBdr>
            <w:top w:val="none" w:sz="0" w:space="0" w:color="auto"/>
            <w:left w:val="none" w:sz="0" w:space="0" w:color="auto"/>
            <w:bottom w:val="none" w:sz="0" w:space="0" w:color="auto"/>
            <w:right w:val="none" w:sz="0" w:space="0" w:color="auto"/>
          </w:divBdr>
        </w:div>
        <w:div w:id="728765487">
          <w:marLeft w:val="907"/>
          <w:marRight w:val="0"/>
          <w:marTop w:val="120"/>
          <w:marBottom w:val="0"/>
          <w:divBdr>
            <w:top w:val="none" w:sz="0" w:space="0" w:color="auto"/>
            <w:left w:val="none" w:sz="0" w:space="0" w:color="auto"/>
            <w:bottom w:val="none" w:sz="0" w:space="0" w:color="auto"/>
            <w:right w:val="none" w:sz="0" w:space="0" w:color="auto"/>
          </w:divBdr>
        </w:div>
        <w:div w:id="1797865810">
          <w:marLeft w:val="907"/>
          <w:marRight w:val="0"/>
          <w:marTop w:val="120"/>
          <w:marBottom w:val="0"/>
          <w:divBdr>
            <w:top w:val="none" w:sz="0" w:space="0" w:color="auto"/>
            <w:left w:val="none" w:sz="0" w:space="0" w:color="auto"/>
            <w:bottom w:val="none" w:sz="0" w:space="0" w:color="auto"/>
            <w:right w:val="none" w:sz="0" w:space="0" w:color="auto"/>
          </w:divBdr>
        </w:div>
        <w:div w:id="306011150">
          <w:marLeft w:val="907"/>
          <w:marRight w:val="0"/>
          <w:marTop w:val="120"/>
          <w:marBottom w:val="0"/>
          <w:divBdr>
            <w:top w:val="none" w:sz="0" w:space="0" w:color="auto"/>
            <w:left w:val="none" w:sz="0" w:space="0" w:color="auto"/>
            <w:bottom w:val="none" w:sz="0" w:space="0" w:color="auto"/>
            <w:right w:val="none" w:sz="0" w:space="0" w:color="auto"/>
          </w:divBdr>
        </w:div>
        <w:div w:id="884559787">
          <w:marLeft w:val="907"/>
          <w:marRight w:val="0"/>
          <w:marTop w:val="120"/>
          <w:marBottom w:val="0"/>
          <w:divBdr>
            <w:top w:val="none" w:sz="0" w:space="0" w:color="auto"/>
            <w:left w:val="none" w:sz="0" w:space="0" w:color="auto"/>
            <w:bottom w:val="none" w:sz="0" w:space="0" w:color="auto"/>
            <w:right w:val="none" w:sz="0" w:space="0" w:color="auto"/>
          </w:divBdr>
        </w:div>
        <w:div w:id="1728869796">
          <w:marLeft w:val="446"/>
          <w:marRight w:val="0"/>
          <w:marTop w:val="400"/>
          <w:marBottom w:val="0"/>
          <w:divBdr>
            <w:top w:val="none" w:sz="0" w:space="0" w:color="auto"/>
            <w:left w:val="none" w:sz="0" w:space="0" w:color="auto"/>
            <w:bottom w:val="none" w:sz="0" w:space="0" w:color="auto"/>
            <w:right w:val="none" w:sz="0" w:space="0" w:color="auto"/>
          </w:divBdr>
        </w:div>
      </w:divsChild>
    </w:div>
    <w:div w:id="970868396">
      <w:bodyDiv w:val="1"/>
      <w:marLeft w:val="0"/>
      <w:marRight w:val="0"/>
      <w:marTop w:val="0"/>
      <w:marBottom w:val="0"/>
      <w:divBdr>
        <w:top w:val="none" w:sz="0" w:space="0" w:color="auto"/>
        <w:left w:val="none" w:sz="0" w:space="0" w:color="auto"/>
        <w:bottom w:val="none" w:sz="0" w:space="0" w:color="auto"/>
        <w:right w:val="none" w:sz="0" w:space="0" w:color="auto"/>
      </w:divBdr>
    </w:div>
    <w:div w:id="978341920">
      <w:bodyDiv w:val="1"/>
      <w:marLeft w:val="0"/>
      <w:marRight w:val="0"/>
      <w:marTop w:val="0"/>
      <w:marBottom w:val="0"/>
      <w:divBdr>
        <w:top w:val="none" w:sz="0" w:space="0" w:color="auto"/>
        <w:left w:val="none" w:sz="0" w:space="0" w:color="auto"/>
        <w:bottom w:val="none" w:sz="0" w:space="0" w:color="auto"/>
        <w:right w:val="none" w:sz="0" w:space="0" w:color="auto"/>
      </w:divBdr>
    </w:div>
    <w:div w:id="1399403921">
      <w:bodyDiv w:val="1"/>
      <w:marLeft w:val="0"/>
      <w:marRight w:val="0"/>
      <w:marTop w:val="0"/>
      <w:marBottom w:val="0"/>
      <w:divBdr>
        <w:top w:val="none" w:sz="0" w:space="0" w:color="auto"/>
        <w:left w:val="none" w:sz="0" w:space="0" w:color="auto"/>
        <w:bottom w:val="none" w:sz="0" w:space="0" w:color="auto"/>
        <w:right w:val="none" w:sz="0" w:space="0" w:color="auto"/>
      </w:divBdr>
    </w:div>
    <w:div w:id="1420325871">
      <w:bodyDiv w:val="1"/>
      <w:marLeft w:val="0"/>
      <w:marRight w:val="0"/>
      <w:marTop w:val="0"/>
      <w:marBottom w:val="0"/>
      <w:divBdr>
        <w:top w:val="none" w:sz="0" w:space="0" w:color="auto"/>
        <w:left w:val="none" w:sz="0" w:space="0" w:color="auto"/>
        <w:bottom w:val="none" w:sz="0" w:space="0" w:color="auto"/>
        <w:right w:val="none" w:sz="0" w:space="0" w:color="auto"/>
      </w:divBdr>
    </w:div>
    <w:div w:id="1455902220">
      <w:bodyDiv w:val="1"/>
      <w:marLeft w:val="0"/>
      <w:marRight w:val="0"/>
      <w:marTop w:val="0"/>
      <w:marBottom w:val="0"/>
      <w:divBdr>
        <w:top w:val="none" w:sz="0" w:space="0" w:color="auto"/>
        <w:left w:val="none" w:sz="0" w:space="0" w:color="auto"/>
        <w:bottom w:val="none" w:sz="0" w:space="0" w:color="auto"/>
        <w:right w:val="none" w:sz="0" w:space="0" w:color="auto"/>
      </w:divBdr>
      <w:divsChild>
        <w:div w:id="1472286971">
          <w:marLeft w:val="547"/>
          <w:marRight w:val="0"/>
          <w:marTop w:val="0"/>
          <w:marBottom w:val="0"/>
          <w:divBdr>
            <w:top w:val="none" w:sz="0" w:space="0" w:color="auto"/>
            <w:left w:val="none" w:sz="0" w:space="0" w:color="auto"/>
            <w:bottom w:val="none" w:sz="0" w:space="0" w:color="auto"/>
            <w:right w:val="none" w:sz="0" w:space="0" w:color="auto"/>
          </w:divBdr>
        </w:div>
      </w:divsChild>
    </w:div>
    <w:div w:id="1832789094">
      <w:bodyDiv w:val="1"/>
      <w:marLeft w:val="0"/>
      <w:marRight w:val="0"/>
      <w:marTop w:val="0"/>
      <w:marBottom w:val="0"/>
      <w:divBdr>
        <w:top w:val="none" w:sz="0" w:space="0" w:color="auto"/>
        <w:left w:val="none" w:sz="0" w:space="0" w:color="auto"/>
        <w:bottom w:val="none" w:sz="0" w:space="0" w:color="auto"/>
        <w:right w:val="none" w:sz="0" w:space="0" w:color="auto"/>
      </w:divBdr>
      <w:divsChild>
        <w:div w:id="1309357579">
          <w:marLeft w:val="720"/>
          <w:marRight w:val="0"/>
          <w:marTop w:val="0"/>
          <w:marBottom w:val="0"/>
          <w:divBdr>
            <w:top w:val="none" w:sz="0" w:space="0" w:color="auto"/>
            <w:left w:val="none" w:sz="0" w:space="0" w:color="auto"/>
            <w:bottom w:val="none" w:sz="0" w:space="0" w:color="auto"/>
            <w:right w:val="none" w:sz="0" w:space="0" w:color="auto"/>
          </w:divBdr>
        </w:div>
        <w:div w:id="1595091535">
          <w:marLeft w:val="720"/>
          <w:marRight w:val="0"/>
          <w:marTop w:val="0"/>
          <w:marBottom w:val="0"/>
          <w:divBdr>
            <w:top w:val="none" w:sz="0" w:space="0" w:color="auto"/>
            <w:left w:val="none" w:sz="0" w:space="0" w:color="auto"/>
            <w:bottom w:val="none" w:sz="0" w:space="0" w:color="auto"/>
            <w:right w:val="none" w:sz="0" w:space="0" w:color="auto"/>
          </w:divBdr>
        </w:div>
        <w:div w:id="446967135">
          <w:marLeft w:val="720"/>
          <w:marRight w:val="0"/>
          <w:marTop w:val="0"/>
          <w:marBottom w:val="0"/>
          <w:divBdr>
            <w:top w:val="none" w:sz="0" w:space="0" w:color="auto"/>
            <w:left w:val="none" w:sz="0" w:space="0" w:color="auto"/>
            <w:bottom w:val="none" w:sz="0" w:space="0" w:color="auto"/>
            <w:right w:val="none" w:sz="0" w:space="0" w:color="auto"/>
          </w:divBdr>
        </w:div>
        <w:div w:id="565341781">
          <w:marLeft w:val="720"/>
          <w:marRight w:val="0"/>
          <w:marTop w:val="0"/>
          <w:marBottom w:val="0"/>
          <w:divBdr>
            <w:top w:val="none" w:sz="0" w:space="0" w:color="auto"/>
            <w:left w:val="none" w:sz="0" w:space="0" w:color="auto"/>
            <w:bottom w:val="none" w:sz="0" w:space="0" w:color="auto"/>
            <w:right w:val="none" w:sz="0" w:space="0" w:color="auto"/>
          </w:divBdr>
        </w:div>
      </w:divsChild>
    </w:div>
    <w:div w:id="1841580745">
      <w:bodyDiv w:val="1"/>
      <w:marLeft w:val="0"/>
      <w:marRight w:val="0"/>
      <w:marTop w:val="0"/>
      <w:marBottom w:val="0"/>
      <w:divBdr>
        <w:top w:val="none" w:sz="0" w:space="0" w:color="auto"/>
        <w:left w:val="none" w:sz="0" w:space="0" w:color="auto"/>
        <w:bottom w:val="none" w:sz="0" w:space="0" w:color="auto"/>
        <w:right w:val="none" w:sz="0" w:space="0" w:color="auto"/>
      </w:divBdr>
    </w:div>
    <w:div w:id="2102486204">
      <w:bodyDiv w:val="1"/>
      <w:marLeft w:val="0"/>
      <w:marRight w:val="0"/>
      <w:marTop w:val="0"/>
      <w:marBottom w:val="0"/>
      <w:divBdr>
        <w:top w:val="none" w:sz="0" w:space="0" w:color="auto"/>
        <w:left w:val="none" w:sz="0" w:space="0" w:color="auto"/>
        <w:bottom w:val="none" w:sz="0" w:space="0" w:color="auto"/>
        <w:right w:val="none" w:sz="0" w:space="0" w:color="auto"/>
      </w:divBdr>
      <w:divsChild>
        <w:div w:id="1212041224">
          <w:marLeft w:val="547"/>
          <w:marRight w:val="0"/>
          <w:marTop w:val="115"/>
          <w:marBottom w:val="0"/>
          <w:divBdr>
            <w:top w:val="none" w:sz="0" w:space="0" w:color="auto"/>
            <w:left w:val="none" w:sz="0" w:space="0" w:color="auto"/>
            <w:bottom w:val="none" w:sz="0" w:space="0" w:color="auto"/>
            <w:right w:val="none" w:sz="0" w:space="0" w:color="auto"/>
          </w:divBdr>
        </w:div>
        <w:div w:id="81287352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e.edu.es/pdfs/DeclaracionRUTE20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330E-C7D5-4E30-BA55-8E66D53A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4944</Words>
  <Characters>28186</Characters>
  <Application>Microsoft Office Word</Application>
  <DocSecurity>0</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carolinavm</cp:lastModifiedBy>
  <cp:revision>2</cp:revision>
  <dcterms:created xsi:type="dcterms:W3CDTF">2011-09-28T15:42:00Z</dcterms:created>
  <dcterms:modified xsi:type="dcterms:W3CDTF">2011-09-28T15:42:00Z</dcterms:modified>
</cp:coreProperties>
</file>